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03D4" w14:textId="6F972832" w:rsidR="00780EEC" w:rsidRDefault="00877C04" w:rsidP="00767086">
      <w:pPr>
        <w:pStyle w:val="Heading1"/>
      </w:pPr>
      <w:r>
        <w:t>Fire</w:t>
      </w:r>
      <w:r w:rsidR="00C56EC3">
        <w:t xml:space="preserve"> and Life Safety Response Plan</w:t>
      </w:r>
    </w:p>
    <w:p w14:paraId="14EDF3DD" w14:textId="77777777" w:rsidR="00767086" w:rsidRPr="00767086" w:rsidRDefault="00767086" w:rsidP="00767086"/>
    <w:p w14:paraId="34289515" w14:textId="078FFFC6" w:rsidR="003F05E4" w:rsidRPr="00780EEC" w:rsidRDefault="003F05E4" w:rsidP="00780EEC">
      <w:pPr>
        <w:tabs>
          <w:tab w:val="center" w:pos="4680"/>
          <w:tab w:val="right" w:pos="9360"/>
        </w:tabs>
        <w:spacing w:after="360"/>
        <w:jc w:val="center"/>
        <w:rPr>
          <w:rFonts w:asciiTheme="minorHAnsi" w:eastAsia="Calibri" w:hAnsiTheme="minorHAnsi" w:cstheme="minorHAnsi"/>
          <w:b/>
          <w:bCs/>
          <w:color w:val="002060"/>
          <w:sz w:val="36"/>
          <w:szCs w:val="36"/>
        </w:rPr>
      </w:pPr>
      <w:r w:rsidRPr="00780EEC">
        <w:rPr>
          <w:rFonts w:asciiTheme="minorHAnsi" w:eastAsia="Calibri" w:hAnsiTheme="minorHAnsi" w:cstheme="minorHAnsi"/>
          <w:b/>
          <w:bCs/>
          <w:color w:val="002060"/>
          <w:sz w:val="36"/>
          <w:szCs w:val="36"/>
        </w:rPr>
        <w:t xml:space="preserve">Montana </w:t>
      </w:r>
      <w:r w:rsidRPr="00780EEC">
        <w:rPr>
          <w:rFonts w:asciiTheme="minorHAnsi" w:hAnsiTheme="minorHAnsi" w:cstheme="minorHAnsi"/>
          <w:b/>
          <w:bCs/>
          <w:color w:val="002060"/>
          <w:sz w:val="36"/>
          <w:szCs w:val="36"/>
        </w:rPr>
        <w:t xml:space="preserve">Fire and Life Safety </w:t>
      </w:r>
      <w:r w:rsidR="00780EEC" w:rsidRPr="00780EEC">
        <w:rPr>
          <w:rFonts w:asciiTheme="minorHAnsi" w:hAnsiTheme="minorHAnsi" w:cstheme="minorHAnsi"/>
          <w:b/>
          <w:bCs/>
          <w:color w:val="002060"/>
          <w:sz w:val="36"/>
          <w:szCs w:val="36"/>
        </w:rPr>
        <w:t>Resources and Information</w:t>
      </w:r>
    </w:p>
    <w:p w14:paraId="5BC80C5B" w14:textId="6FFE4A40" w:rsidR="008C7AAF" w:rsidRPr="007043ED" w:rsidRDefault="00960862" w:rsidP="003F05E4">
      <w:pPr>
        <w:tabs>
          <w:tab w:val="center" w:pos="4680"/>
          <w:tab w:val="right" w:pos="9360"/>
        </w:tabs>
        <w:spacing w:after="360"/>
        <w:rPr>
          <w:rFonts w:asciiTheme="minorHAnsi" w:eastAsia="Calibri" w:hAnsiTheme="minorHAnsi" w:cstheme="minorHAnsi"/>
          <w:b/>
          <w:bCs/>
          <w:color w:val="002060"/>
        </w:rPr>
      </w:pPr>
      <w:r w:rsidRPr="007043ED">
        <w:rPr>
          <w:rFonts w:asciiTheme="minorHAnsi" w:eastAsia="Calibri" w:hAnsiTheme="minorHAnsi" w:cstheme="minorHAnsi"/>
          <w:b/>
          <w:bCs/>
          <w:color w:val="002060"/>
        </w:rPr>
        <w:t xml:space="preserve">1. </w:t>
      </w:r>
      <w:r w:rsidR="003F05E4" w:rsidRPr="007043ED">
        <w:rPr>
          <w:rFonts w:asciiTheme="minorHAnsi" w:eastAsia="Calibri" w:hAnsiTheme="minorHAnsi" w:cstheme="minorHAnsi"/>
          <w:b/>
          <w:bCs/>
          <w:color w:val="002060"/>
        </w:rPr>
        <w:t>Montana State Emergency Preparedness Resources and Links</w:t>
      </w:r>
    </w:p>
    <w:p w14:paraId="739C50A3" w14:textId="210C3915" w:rsidR="003F05E4" w:rsidRPr="007371AB" w:rsidRDefault="00A12092" w:rsidP="003F05E4">
      <w:pPr>
        <w:pStyle w:val="ListParagraph"/>
        <w:numPr>
          <w:ilvl w:val="0"/>
          <w:numId w:val="33"/>
        </w:numPr>
        <w:tabs>
          <w:tab w:val="center" w:pos="4680"/>
          <w:tab w:val="right" w:pos="9360"/>
        </w:tabs>
        <w:spacing w:after="360"/>
        <w:rPr>
          <w:rFonts w:asciiTheme="minorHAnsi" w:eastAsia="Calibri" w:hAnsiTheme="minorHAnsi" w:cstheme="minorHAnsi"/>
        </w:rPr>
      </w:pPr>
      <w:hyperlink r:id="rId12" w:anchor="!" w:history="1">
        <w:r w:rsidR="007371AB" w:rsidRPr="00D5626D">
          <w:rPr>
            <w:rStyle w:val="Hyperlink"/>
            <w:rFonts w:asciiTheme="minorHAnsi" w:hAnsiTheme="minorHAnsi" w:cstheme="minorHAnsi"/>
          </w:rPr>
          <w:t>Current Wildfires - Montana (arcgis.com)</w:t>
        </w:r>
      </w:hyperlink>
      <w:r w:rsidR="00D5626D">
        <w:rPr>
          <w:rFonts w:asciiTheme="minorHAnsi" w:hAnsiTheme="minorHAnsi" w:cstheme="minorHAnsi"/>
        </w:rPr>
        <w:t>:</w:t>
      </w:r>
      <w:r w:rsidR="007371AB" w:rsidRPr="00D5626D">
        <w:rPr>
          <w:rFonts w:asciiTheme="minorHAnsi" w:hAnsiTheme="minorHAnsi" w:cstheme="minorHAnsi"/>
        </w:rPr>
        <w:t xml:space="preserve"> </w:t>
      </w:r>
      <w:r w:rsidR="007371AB" w:rsidRPr="007371AB">
        <w:rPr>
          <w:rFonts w:asciiTheme="minorHAnsi" w:hAnsiTheme="minorHAnsi" w:cstheme="minorHAnsi"/>
        </w:rPr>
        <w:t>An interactive map with current wildfires and historic fire perimeters based on the National Interagency Fire Center (NIFC) Wildland Fire open data.</w:t>
      </w:r>
    </w:p>
    <w:p w14:paraId="362B7EB0" w14:textId="50B3C1B3" w:rsidR="008C7AAF" w:rsidRPr="007371AB" w:rsidRDefault="00A12092" w:rsidP="003F05E4">
      <w:pPr>
        <w:pStyle w:val="ListParagraph"/>
        <w:numPr>
          <w:ilvl w:val="0"/>
          <w:numId w:val="33"/>
        </w:numPr>
        <w:tabs>
          <w:tab w:val="center" w:pos="4680"/>
          <w:tab w:val="right" w:pos="9360"/>
        </w:tabs>
        <w:spacing w:after="360"/>
        <w:rPr>
          <w:rFonts w:asciiTheme="minorHAnsi" w:eastAsia="Calibri" w:hAnsiTheme="minorHAnsi" w:cstheme="minorHAnsi"/>
        </w:rPr>
      </w:pPr>
      <w:hyperlink r:id="rId13" w:history="1">
        <w:r w:rsidR="008C7AAF" w:rsidRPr="007371AB">
          <w:rPr>
            <w:rStyle w:val="Hyperlink"/>
            <w:rFonts w:asciiTheme="minorHAnsi" w:hAnsiTheme="minorHAnsi" w:cstheme="minorHAnsi"/>
          </w:rPr>
          <w:t>Montana Wildfire Map - Current Wildfires, Forest Fires, and Lightning Strikes in Montana | Fire, Weather &amp; Avalanche Center (fireweatheravalanche.org)</w:t>
        </w:r>
      </w:hyperlink>
      <w:r w:rsidR="008C7AAF" w:rsidRPr="007371AB">
        <w:rPr>
          <w:rFonts w:asciiTheme="minorHAnsi" w:hAnsiTheme="minorHAnsi" w:cstheme="minorHAnsi"/>
        </w:rPr>
        <w:t xml:space="preserve">- An interactive Wildfire Map </w:t>
      </w:r>
      <w:r w:rsidR="007371AB" w:rsidRPr="007371AB">
        <w:rPr>
          <w:rFonts w:asciiTheme="minorHAnsi" w:hAnsiTheme="minorHAnsi" w:cstheme="minorHAnsi"/>
        </w:rPr>
        <w:t>for the State of Montana.  See Current wildfires and wildfires perimeters.</w:t>
      </w:r>
    </w:p>
    <w:p w14:paraId="2C357DD7" w14:textId="3009CBC7" w:rsidR="008C7AAF" w:rsidRPr="007371AB" w:rsidRDefault="008C7AAF" w:rsidP="003F05E4">
      <w:pPr>
        <w:pStyle w:val="ListParagraph"/>
        <w:numPr>
          <w:ilvl w:val="0"/>
          <w:numId w:val="33"/>
        </w:numPr>
        <w:tabs>
          <w:tab w:val="center" w:pos="4680"/>
          <w:tab w:val="right" w:pos="9360"/>
        </w:tabs>
        <w:spacing w:after="360"/>
        <w:rPr>
          <w:rFonts w:asciiTheme="minorHAnsi" w:eastAsia="Calibri" w:hAnsiTheme="minorHAnsi" w:cstheme="minorHAnsi"/>
        </w:rPr>
      </w:pPr>
      <w:r w:rsidRPr="007371AB">
        <w:rPr>
          <w:rFonts w:asciiTheme="minorHAnsi" w:hAnsiTheme="minorHAnsi" w:cstheme="minorHAnsi"/>
          <w:color w:val="212529"/>
          <w:shd w:val="clear" w:color="auto" w:fill="FFFFFF"/>
        </w:rPr>
        <w:t> </w:t>
      </w:r>
      <w:hyperlink r:id="rId14" w:history="1">
        <w:r w:rsidRPr="007371AB">
          <w:rPr>
            <w:rStyle w:val="Hyperlink"/>
            <w:rFonts w:asciiTheme="minorHAnsi" w:hAnsiTheme="minorHAnsi" w:cstheme="minorHAnsi"/>
          </w:rPr>
          <w:t>Preparedness (mt.gov)</w:t>
        </w:r>
      </w:hyperlink>
      <w:r w:rsidRPr="007371AB">
        <w:rPr>
          <w:rFonts w:asciiTheme="minorHAnsi" w:hAnsiTheme="minorHAnsi" w:cstheme="minorHAnsi"/>
          <w:color w:val="212529"/>
          <w:shd w:val="clear" w:color="auto" w:fill="FFFFFF"/>
        </w:rPr>
        <w:t xml:space="preserve"> -Planning is the first of the five steps in the preparedness cycle and is a critical component in community readiness. The MT Disaster &amp; Emergency Services Planning Program works with federal, state, and local partners to provide information on emergency, strategic and operational planning so that updated plans and procedures are in place to help guide preparedness, response, and recovery activities. </w:t>
      </w:r>
    </w:p>
    <w:p w14:paraId="02DB6105" w14:textId="4BF90091" w:rsidR="007371AB" w:rsidRPr="007371AB" w:rsidRDefault="00A12092" w:rsidP="003F05E4">
      <w:pPr>
        <w:pStyle w:val="ListParagraph"/>
        <w:numPr>
          <w:ilvl w:val="0"/>
          <w:numId w:val="33"/>
        </w:numPr>
        <w:tabs>
          <w:tab w:val="center" w:pos="4680"/>
          <w:tab w:val="right" w:pos="9360"/>
        </w:tabs>
        <w:spacing w:after="360"/>
        <w:rPr>
          <w:rFonts w:asciiTheme="minorHAnsi" w:eastAsia="Calibri" w:hAnsiTheme="minorHAnsi" w:cstheme="minorHAnsi"/>
        </w:rPr>
      </w:pPr>
      <w:hyperlink r:id="rId15" w:history="1">
        <w:r w:rsidR="007371AB">
          <w:rPr>
            <w:rStyle w:val="Hyperlink"/>
          </w:rPr>
          <w:t>2017_2021_mt_aop_final_signed.pdf</w:t>
        </w:r>
      </w:hyperlink>
      <w:r w:rsidR="007371AB">
        <w:t>-</w:t>
      </w:r>
      <w:r w:rsidR="007371AB" w:rsidRPr="00767086">
        <w:rPr>
          <w:rFonts w:asciiTheme="minorHAnsi" w:hAnsiTheme="minorHAnsi" w:cstheme="minorHAnsi"/>
        </w:rPr>
        <w:t xml:space="preserve"> State of Montana 2017</w:t>
      </w:r>
      <w:r w:rsidR="00767086" w:rsidRPr="00767086">
        <w:rPr>
          <w:rFonts w:asciiTheme="minorHAnsi" w:hAnsiTheme="minorHAnsi" w:cstheme="minorHAnsi"/>
        </w:rPr>
        <w:t>-2021 Statewide Operating Plan This SOP documents the commitment of all Parties to work together in wildland fire management activities. This includes prevention, preparedness, communication and education, fuels treatment and hazard mitigation, fire planning, response strategies, tactics and alternatives, suppression and post-fire rehabilitation and restoration.</w:t>
      </w:r>
    </w:p>
    <w:p w14:paraId="262FD2F3" w14:textId="75CB20B2" w:rsidR="007371AB" w:rsidRPr="00767086" w:rsidRDefault="00960862" w:rsidP="00767086">
      <w:pPr>
        <w:tabs>
          <w:tab w:val="center" w:pos="4680"/>
          <w:tab w:val="right" w:pos="9360"/>
        </w:tabs>
        <w:spacing w:after="360"/>
        <w:rPr>
          <w:rFonts w:asciiTheme="minorHAnsi" w:eastAsia="Calibri" w:hAnsiTheme="minorHAnsi" w:cstheme="minorHAnsi"/>
          <w:b/>
          <w:bCs/>
          <w:color w:val="002060"/>
        </w:rPr>
      </w:pPr>
      <w:r w:rsidRPr="007043ED">
        <w:rPr>
          <w:rFonts w:asciiTheme="minorHAnsi" w:eastAsia="Calibri" w:hAnsiTheme="minorHAnsi" w:cstheme="minorHAnsi"/>
          <w:b/>
          <w:bCs/>
          <w:color w:val="002060"/>
        </w:rPr>
        <w:t xml:space="preserve">2. </w:t>
      </w:r>
      <w:r w:rsidR="003F05E4" w:rsidRPr="007043ED">
        <w:rPr>
          <w:rFonts w:asciiTheme="minorHAnsi" w:eastAsia="Calibri" w:hAnsiTheme="minorHAnsi" w:cstheme="minorHAnsi"/>
          <w:b/>
          <w:bCs/>
          <w:color w:val="002060"/>
        </w:rPr>
        <w:t>Montana Regional Emergency Preparedness Resources and Links</w:t>
      </w:r>
    </w:p>
    <w:p w14:paraId="321530E8" w14:textId="549D426A" w:rsidR="003F05E4" w:rsidRPr="007371AB" w:rsidRDefault="00A12092" w:rsidP="003F05E4">
      <w:pPr>
        <w:pStyle w:val="ListParagraph"/>
        <w:numPr>
          <w:ilvl w:val="0"/>
          <w:numId w:val="33"/>
        </w:numPr>
        <w:tabs>
          <w:tab w:val="center" w:pos="4680"/>
          <w:tab w:val="right" w:pos="9360"/>
        </w:tabs>
        <w:spacing w:after="360"/>
        <w:rPr>
          <w:rFonts w:asciiTheme="minorHAnsi" w:eastAsia="Calibri" w:hAnsiTheme="minorHAnsi" w:cstheme="minorHAnsi"/>
        </w:rPr>
      </w:pPr>
      <w:hyperlink r:id="rId16" w:history="1">
        <w:r w:rsidR="007371AB" w:rsidRPr="007371AB">
          <w:rPr>
            <w:rStyle w:val="Hyperlink"/>
            <w:rFonts w:asciiTheme="minorHAnsi" w:hAnsiTheme="minorHAnsi" w:cstheme="minorHAnsi"/>
          </w:rPr>
          <w:t>MT Fire Info</w:t>
        </w:r>
      </w:hyperlink>
      <w:r w:rsidR="007371AB" w:rsidRPr="007371AB">
        <w:rPr>
          <w:rFonts w:asciiTheme="minorHAnsi" w:hAnsiTheme="minorHAnsi" w:cstheme="minorHAnsi"/>
        </w:rPr>
        <w:t>- Find out All fire restrictions for your specific region throughout all of Montana.</w:t>
      </w:r>
    </w:p>
    <w:p w14:paraId="7201F04C" w14:textId="3203E352" w:rsidR="003F05E4" w:rsidRDefault="00960862" w:rsidP="003F05E4">
      <w:pPr>
        <w:tabs>
          <w:tab w:val="center" w:pos="4680"/>
          <w:tab w:val="right" w:pos="9360"/>
        </w:tabs>
        <w:spacing w:after="360"/>
        <w:rPr>
          <w:rFonts w:asciiTheme="minorHAnsi" w:eastAsia="Calibri" w:hAnsiTheme="minorHAnsi" w:cstheme="minorHAnsi"/>
          <w:b/>
          <w:bCs/>
          <w:color w:val="002060"/>
        </w:rPr>
      </w:pPr>
      <w:r w:rsidRPr="007043ED">
        <w:rPr>
          <w:rFonts w:asciiTheme="minorHAnsi" w:eastAsia="Calibri" w:hAnsiTheme="minorHAnsi" w:cstheme="minorHAnsi"/>
          <w:b/>
          <w:bCs/>
          <w:color w:val="002060"/>
        </w:rPr>
        <w:t xml:space="preserve">3. </w:t>
      </w:r>
      <w:r w:rsidR="003F05E4" w:rsidRPr="007043ED">
        <w:rPr>
          <w:rFonts w:asciiTheme="minorHAnsi" w:eastAsia="Calibri" w:hAnsiTheme="minorHAnsi" w:cstheme="minorHAnsi"/>
          <w:b/>
          <w:bCs/>
          <w:color w:val="002060"/>
        </w:rPr>
        <w:t>Montana Local Emergency Preparedness Resources and Links</w:t>
      </w:r>
      <w:r w:rsidR="002E3BD0">
        <w:rPr>
          <w:rFonts w:asciiTheme="minorHAnsi" w:eastAsia="Calibri" w:hAnsiTheme="minorHAnsi" w:cstheme="minorHAnsi"/>
          <w:b/>
          <w:bCs/>
          <w:color w:val="002060"/>
        </w:rPr>
        <w:t>: p</w:t>
      </w:r>
      <w:r w:rsidR="007043ED">
        <w:rPr>
          <w:rFonts w:asciiTheme="minorHAnsi" w:eastAsia="Calibri" w:hAnsiTheme="minorHAnsi" w:cstheme="minorHAnsi"/>
          <w:b/>
          <w:bCs/>
          <w:color w:val="002060"/>
        </w:rPr>
        <w:t>lease add in local information specific to the county or counties where your Health Center (s) are located.</w:t>
      </w:r>
      <w:r w:rsidR="00767086">
        <w:rPr>
          <w:rFonts w:asciiTheme="minorHAnsi" w:eastAsia="Calibri" w:hAnsiTheme="minorHAnsi" w:cstheme="minorHAnsi"/>
          <w:b/>
          <w:bCs/>
          <w:color w:val="002060"/>
        </w:rPr>
        <w:t xml:space="preserve">- </w:t>
      </w:r>
    </w:p>
    <w:p w14:paraId="61C94601" w14:textId="604067EA" w:rsidR="00767086" w:rsidRPr="00430138" w:rsidRDefault="00767086" w:rsidP="00430138">
      <w:pPr>
        <w:pStyle w:val="ListParagraph"/>
        <w:numPr>
          <w:ilvl w:val="0"/>
          <w:numId w:val="33"/>
        </w:numPr>
        <w:tabs>
          <w:tab w:val="center" w:pos="4680"/>
          <w:tab w:val="right" w:pos="9360"/>
        </w:tabs>
        <w:spacing w:after="360"/>
        <w:rPr>
          <w:rFonts w:asciiTheme="minorHAnsi" w:eastAsia="Calibri" w:hAnsiTheme="minorHAnsi" w:cstheme="minorHAnsi"/>
          <w:b/>
          <w:bCs/>
          <w:color w:val="002060"/>
        </w:rPr>
      </w:pPr>
      <w:r>
        <w:tab/>
      </w:r>
      <w:hyperlink r:id="rId17" w:history="1">
        <w:r>
          <w:rPr>
            <w:rStyle w:val="Hyperlink"/>
          </w:rPr>
          <w:t>final-montana-rsg-guide.pdf (mt.gov)</w:t>
        </w:r>
      </w:hyperlink>
      <w:r>
        <w:t>- Prepare your facility for the next wildfire. This is your facilities Personal Wildland Fire Action Guide.</w:t>
      </w:r>
    </w:p>
    <w:p w14:paraId="21DF75B2" w14:textId="03E5F6BE" w:rsidR="00430138" w:rsidRPr="00430138" w:rsidRDefault="00A12092" w:rsidP="00430138">
      <w:pPr>
        <w:pStyle w:val="ListParagraph"/>
        <w:numPr>
          <w:ilvl w:val="0"/>
          <w:numId w:val="33"/>
        </w:numPr>
        <w:tabs>
          <w:tab w:val="center" w:pos="4680"/>
          <w:tab w:val="right" w:pos="9360"/>
        </w:tabs>
        <w:spacing w:after="360"/>
        <w:rPr>
          <w:rFonts w:asciiTheme="minorHAnsi" w:eastAsia="Calibri" w:hAnsiTheme="minorHAnsi" w:cstheme="minorHAnsi"/>
          <w:b/>
          <w:bCs/>
          <w:color w:val="002060"/>
        </w:rPr>
      </w:pPr>
      <w:hyperlink r:id="rId18" w:history="1">
        <w:r w:rsidR="00430138">
          <w:rPr>
            <w:rStyle w:val="Hyperlink"/>
          </w:rPr>
          <w:t>The 7 Step Guide to Creating A Fire Evacuation Plan For Your Business (alertmedia.com)</w:t>
        </w:r>
      </w:hyperlink>
      <w:r w:rsidR="00430138">
        <w:t>- How to prepare your facility for a fire and how to build an evacuation plan.</w:t>
      </w:r>
    </w:p>
    <w:p w14:paraId="4F6C8068" w14:textId="2578F757" w:rsidR="003F05E4" w:rsidRPr="00443312" w:rsidRDefault="003F05E4" w:rsidP="00443312">
      <w:pPr>
        <w:tabs>
          <w:tab w:val="center" w:pos="4680"/>
          <w:tab w:val="right" w:pos="9360"/>
        </w:tabs>
        <w:spacing w:after="360"/>
        <w:rPr>
          <w:rFonts w:asciiTheme="minorHAnsi" w:eastAsia="Calibri" w:hAnsiTheme="minorHAnsi" w:cstheme="minorHAnsi"/>
        </w:rPr>
      </w:pPr>
    </w:p>
    <w:p w14:paraId="33BFD9DB" w14:textId="77777777" w:rsidR="009158E5" w:rsidRDefault="009158E5" w:rsidP="00C56EC3">
      <w:pPr>
        <w:rPr>
          <w:rFonts w:asciiTheme="minorHAnsi" w:eastAsia="Calibri" w:hAnsiTheme="minorHAnsi" w:cstheme="minorHAnsi"/>
          <w:color w:val="FF0000"/>
        </w:rPr>
      </w:pPr>
    </w:p>
    <w:p w14:paraId="0E218166" w14:textId="1EA17986" w:rsidR="00C56EC3" w:rsidRPr="00C56EC3" w:rsidRDefault="00C56EC3" w:rsidP="00C56EC3">
      <w:pPr>
        <w:rPr>
          <w:rFonts w:asciiTheme="minorHAnsi" w:eastAsia="Calibri" w:hAnsiTheme="minorHAnsi" w:cstheme="minorHAnsi"/>
          <w:color w:val="FF0000"/>
        </w:rPr>
      </w:pPr>
      <w:r w:rsidRPr="00C56EC3">
        <w:rPr>
          <w:rFonts w:asciiTheme="minorHAnsi" w:eastAsia="Calibri" w:hAnsiTheme="minorHAnsi" w:cstheme="minorHAnsi"/>
          <w:color w:val="FF0000"/>
        </w:rPr>
        <w:t>&lt;Incorporate any of your organization’s existing response plan information throughout th</w:t>
      </w:r>
      <w:r>
        <w:rPr>
          <w:rFonts w:asciiTheme="minorHAnsi" w:eastAsia="Calibri" w:hAnsiTheme="minorHAnsi" w:cstheme="minorHAnsi"/>
          <w:color w:val="FF0000"/>
        </w:rPr>
        <w:t>is</w:t>
      </w:r>
      <w:r w:rsidRPr="00C56EC3">
        <w:rPr>
          <w:rFonts w:asciiTheme="minorHAnsi" w:eastAsia="Calibri" w:hAnsiTheme="minorHAnsi" w:cstheme="minorHAnsi"/>
          <w:color w:val="FF0000"/>
        </w:rPr>
        <w:t xml:space="preserve"> template.&gt;</w:t>
      </w:r>
    </w:p>
    <w:p w14:paraId="366DCDC5" w14:textId="77777777" w:rsidR="00C56EC3" w:rsidRPr="00C56EC3" w:rsidRDefault="00C56EC3" w:rsidP="00C56EC3">
      <w:pPr>
        <w:rPr>
          <w:rFonts w:asciiTheme="minorHAnsi" w:eastAsia="Calibri" w:hAnsiTheme="minorHAnsi" w:cstheme="minorHAnsi"/>
          <w:color w:val="FF0000"/>
        </w:rPr>
      </w:pPr>
    </w:p>
    <w:p w14:paraId="2D7BBC62" w14:textId="77777777" w:rsidR="00C56EC3" w:rsidRPr="00C56EC3" w:rsidRDefault="00C56EC3" w:rsidP="00C56EC3">
      <w:pPr>
        <w:tabs>
          <w:tab w:val="center" w:pos="4680"/>
          <w:tab w:val="right" w:pos="9360"/>
        </w:tabs>
        <w:spacing w:after="360"/>
        <w:rPr>
          <w:rFonts w:asciiTheme="minorHAnsi" w:eastAsia="Calibri" w:hAnsiTheme="minorHAnsi" w:cstheme="minorHAnsi"/>
          <w:color w:val="FF0000"/>
        </w:rPr>
      </w:pPr>
      <w:r w:rsidRPr="00C56EC3">
        <w:rPr>
          <w:rFonts w:asciiTheme="minorHAnsi" w:eastAsia="Calibri" w:hAnsiTheme="minorHAnsi" w:cstheme="minorHAnsi"/>
          <w:color w:val="FF0000"/>
        </w:rPr>
        <w:t xml:space="preserve">&lt;FIND and REPLACE WORDS: Look for the words in </w:t>
      </w:r>
      <w:r w:rsidRPr="00C56EC3">
        <w:rPr>
          <w:rFonts w:asciiTheme="minorHAnsi" w:eastAsia="Calibri" w:hAnsiTheme="minorHAnsi" w:cstheme="minorHAnsi"/>
          <w:color w:val="FF0000"/>
          <w:highlight w:val="lightGray"/>
        </w:rPr>
        <w:t>GREY</w:t>
      </w:r>
      <w:r w:rsidRPr="00C56EC3">
        <w:rPr>
          <w:rFonts w:asciiTheme="minorHAnsi" w:eastAsia="Calibri" w:hAnsiTheme="minorHAnsi" w:cstheme="minorHAnsi"/>
          <w:color w:val="FF0000"/>
        </w:rPr>
        <w:t xml:space="preserve">. Insert LOGO in the upper right corner of the header. </w:t>
      </w:r>
    </w:p>
    <w:p w14:paraId="7EF6CFD1" w14:textId="196004AA" w:rsidR="00C56EC3" w:rsidRPr="00C56EC3" w:rsidRDefault="00C56EC3" w:rsidP="00C56EC3">
      <w:pPr>
        <w:numPr>
          <w:ilvl w:val="0"/>
          <w:numId w:val="29"/>
        </w:numPr>
        <w:tabs>
          <w:tab w:val="center" w:pos="4680"/>
          <w:tab w:val="right" w:pos="9360"/>
        </w:tabs>
        <w:spacing w:after="360" w:line="259" w:lineRule="auto"/>
        <w:contextualSpacing/>
        <w:rPr>
          <w:rFonts w:asciiTheme="minorHAnsi" w:hAnsiTheme="minorHAnsi" w:cstheme="minorHAnsi"/>
          <w:color w:val="FF0000"/>
        </w:rPr>
      </w:pPr>
      <w:r w:rsidRPr="00C56EC3">
        <w:rPr>
          <w:rFonts w:asciiTheme="minorHAnsi" w:hAnsiTheme="minorHAnsi" w:cstheme="minorHAnsi"/>
          <w:highlight w:val="lightGray"/>
        </w:rPr>
        <w:t>&lt;insert Organization’s name&gt;</w:t>
      </w:r>
      <w:r w:rsidRPr="00C56EC3">
        <w:rPr>
          <w:rFonts w:asciiTheme="minorHAnsi" w:hAnsiTheme="minorHAnsi" w:cstheme="minorHAnsi"/>
        </w:rPr>
        <w:t xml:space="preserve"> </w:t>
      </w:r>
      <w:r>
        <w:rPr>
          <w:rFonts w:asciiTheme="minorHAnsi" w:hAnsiTheme="minorHAnsi" w:cstheme="minorHAnsi"/>
        </w:rPr>
        <w:t xml:space="preserve">or </w:t>
      </w:r>
      <w:r w:rsidRPr="00C56EC3">
        <w:rPr>
          <w:rFonts w:asciiTheme="minorHAnsi" w:hAnsiTheme="minorHAnsi" w:cstheme="minorHAnsi"/>
          <w:highlight w:val="lightGray"/>
        </w:rPr>
        <w:t>&lt;insert organization’s name&gt;</w:t>
      </w:r>
      <w:r>
        <w:rPr>
          <w:rFonts w:asciiTheme="minorHAnsi" w:hAnsiTheme="minorHAnsi" w:cstheme="minorHAnsi"/>
        </w:rPr>
        <w:t xml:space="preserve"> </w:t>
      </w:r>
      <w:r w:rsidRPr="00C56EC3">
        <w:rPr>
          <w:rFonts w:asciiTheme="minorHAnsi" w:hAnsiTheme="minorHAnsi" w:cstheme="minorHAnsi"/>
          <w:color w:val="FF0000"/>
        </w:rPr>
        <w:t>= Your Organization’s Name</w:t>
      </w:r>
    </w:p>
    <w:p w14:paraId="5D8F8B6C" w14:textId="77777777" w:rsidR="00C56EC3" w:rsidRPr="00C56EC3" w:rsidRDefault="00C56EC3" w:rsidP="00C56EC3">
      <w:pPr>
        <w:numPr>
          <w:ilvl w:val="0"/>
          <w:numId w:val="29"/>
        </w:numPr>
        <w:tabs>
          <w:tab w:val="center" w:pos="4680"/>
          <w:tab w:val="right" w:pos="9360"/>
        </w:tabs>
        <w:spacing w:after="360" w:line="259" w:lineRule="auto"/>
        <w:contextualSpacing/>
        <w:rPr>
          <w:rFonts w:asciiTheme="minorHAnsi" w:hAnsiTheme="minorHAnsi" w:cstheme="minorHAnsi"/>
          <w:color w:val="FF0000"/>
        </w:rPr>
      </w:pPr>
      <w:r w:rsidRPr="00C56EC3">
        <w:rPr>
          <w:rFonts w:asciiTheme="minorHAnsi" w:hAnsiTheme="minorHAnsi" w:cstheme="minorHAnsi"/>
          <w:highlight w:val="lightGray"/>
          <w:shd w:val="clear" w:color="auto" w:fill="FFFFFF"/>
        </w:rPr>
        <w:t>Patient</w:t>
      </w:r>
      <w:r w:rsidRPr="00C56EC3">
        <w:rPr>
          <w:rFonts w:asciiTheme="minorHAnsi" w:hAnsiTheme="minorHAnsi" w:cstheme="minorHAnsi"/>
          <w:shd w:val="clear" w:color="auto" w:fill="FFFFFF"/>
        </w:rPr>
        <w:t xml:space="preserve">, </w:t>
      </w:r>
      <w:r w:rsidRPr="00C56EC3">
        <w:rPr>
          <w:rFonts w:asciiTheme="minorHAnsi" w:hAnsiTheme="minorHAnsi" w:cstheme="minorHAnsi"/>
          <w:highlight w:val="lightGray"/>
          <w:shd w:val="clear" w:color="auto" w:fill="FFFFFF"/>
        </w:rPr>
        <w:t>patients</w:t>
      </w:r>
      <w:r w:rsidRPr="00C56EC3">
        <w:rPr>
          <w:rFonts w:asciiTheme="minorHAnsi" w:hAnsiTheme="minorHAnsi" w:cstheme="minorHAnsi"/>
          <w:shd w:val="clear" w:color="auto" w:fill="FFFFFF"/>
        </w:rPr>
        <w:t xml:space="preserve">, </w:t>
      </w:r>
      <w:r w:rsidRPr="00C56EC3">
        <w:rPr>
          <w:rFonts w:asciiTheme="minorHAnsi" w:hAnsiTheme="minorHAnsi" w:cstheme="minorHAnsi"/>
          <w:highlight w:val="lightGray"/>
        </w:rPr>
        <w:t>patient</w:t>
      </w:r>
      <w:r w:rsidRPr="00C56EC3">
        <w:rPr>
          <w:rFonts w:asciiTheme="minorHAnsi" w:hAnsiTheme="minorHAnsi" w:cstheme="minorHAnsi"/>
          <w:shd w:val="clear" w:color="auto" w:fill="FFFFFF"/>
        </w:rPr>
        <w:t xml:space="preserve"> </w:t>
      </w:r>
      <w:r w:rsidRPr="00C56EC3">
        <w:rPr>
          <w:rFonts w:asciiTheme="minorHAnsi" w:hAnsiTheme="minorHAnsi" w:cstheme="minorHAnsi"/>
          <w:color w:val="FF0000"/>
          <w:shd w:val="clear" w:color="auto" w:fill="FFFFFF"/>
        </w:rPr>
        <w:t xml:space="preserve">= Use the most appropriate words that describes the </w:t>
      </w:r>
      <w:r w:rsidRPr="00C56EC3">
        <w:rPr>
          <w:rFonts w:asciiTheme="minorHAnsi" w:hAnsiTheme="minorHAnsi" w:cstheme="minorHAnsi"/>
          <w:color w:val="FF0000"/>
        </w:rPr>
        <w:t>individuals that your organization services (</w:t>
      </w:r>
      <w:proofErr w:type="gramStart"/>
      <w:r w:rsidRPr="00C56EC3">
        <w:rPr>
          <w:rFonts w:asciiTheme="minorHAnsi" w:hAnsiTheme="minorHAnsi" w:cstheme="minorHAnsi"/>
          <w:color w:val="FF0000"/>
        </w:rPr>
        <w:t>i.e.</w:t>
      </w:r>
      <w:proofErr w:type="gramEnd"/>
      <w:r w:rsidRPr="00C56EC3">
        <w:rPr>
          <w:rFonts w:asciiTheme="minorHAnsi" w:hAnsiTheme="minorHAnsi" w:cstheme="minorHAnsi"/>
          <w:color w:val="FF0000"/>
        </w:rPr>
        <w:t xml:space="preserve"> patient, resident, participant, client, etc.) </w:t>
      </w:r>
    </w:p>
    <w:p w14:paraId="66E489DF" w14:textId="77777777" w:rsidR="00C56EC3" w:rsidRPr="00C56EC3" w:rsidRDefault="00C56EC3" w:rsidP="00C56EC3">
      <w:pPr>
        <w:tabs>
          <w:tab w:val="center" w:pos="4680"/>
          <w:tab w:val="right" w:pos="9360"/>
        </w:tabs>
        <w:spacing w:after="360"/>
        <w:ind w:left="720"/>
        <w:contextualSpacing/>
        <w:rPr>
          <w:rFonts w:asciiTheme="minorHAnsi" w:hAnsiTheme="minorHAnsi" w:cstheme="minorHAnsi"/>
          <w:color w:val="FF0000"/>
        </w:rPr>
      </w:pPr>
    </w:p>
    <w:p w14:paraId="3D3EB138" w14:textId="77777777" w:rsidR="00F161C2" w:rsidRDefault="00C56EC3" w:rsidP="00F161C2">
      <w:pPr>
        <w:tabs>
          <w:tab w:val="left" w:pos="1800"/>
        </w:tabs>
        <w:spacing w:after="240"/>
        <w:jc w:val="center"/>
        <w:rPr>
          <w:rFonts w:asciiTheme="minorHAnsi" w:hAnsiTheme="minorHAnsi" w:cstheme="minorHAnsi"/>
          <w:b/>
          <w:color w:val="FF0000"/>
          <w:sz w:val="40"/>
          <w:szCs w:val="40"/>
          <w14:shadow w14:blurRad="50800" w14:dist="38100" w14:dir="2700000" w14:sx="100000" w14:sy="100000" w14:kx="0" w14:ky="0" w14:algn="tl">
            <w14:srgbClr w14:val="000000">
              <w14:alpha w14:val="60000"/>
            </w14:srgbClr>
          </w14:shadow>
        </w:rPr>
      </w:pPr>
      <w:r w:rsidRPr="00C56EC3">
        <w:rPr>
          <w:rFonts w:asciiTheme="minorHAnsi" w:eastAsia="Calibri" w:hAnsiTheme="minorHAnsi" w:cstheme="minorHAnsi"/>
          <w:color w:val="FF0000"/>
        </w:rPr>
        <w:t>&lt;Delete these instructions in RED.&gt;</w:t>
      </w:r>
      <w:r w:rsidR="00F161C2" w:rsidRPr="00F161C2">
        <w:rPr>
          <w:rFonts w:asciiTheme="minorHAnsi" w:hAnsiTheme="minorHAnsi" w:cstheme="minorHAnsi"/>
          <w:b/>
          <w:color w:val="FF0000"/>
          <w:sz w:val="40"/>
          <w:szCs w:val="40"/>
          <w14:shadow w14:blurRad="50800" w14:dist="38100" w14:dir="2700000" w14:sx="100000" w14:sy="100000" w14:kx="0" w14:ky="0" w14:algn="tl">
            <w14:srgbClr w14:val="000000">
              <w14:alpha w14:val="60000"/>
            </w14:srgbClr>
          </w14:shadow>
        </w:rPr>
        <w:t xml:space="preserve"> </w:t>
      </w:r>
    </w:p>
    <w:p w14:paraId="66618DE3" w14:textId="54683824" w:rsidR="00F161C2" w:rsidRPr="000F1133" w:rsidRDefault="00F161C2" w:rsidP="00F161C2">
      <w:pPr>
        <w:tabs>
          <w:tab w:val="left" w:pos="1800"/>
        </w:tabs>
        <w:spacing w:after="240"/>
        <w:jc w:val="center"/>
        <w:rPr>
          <w:rFonts w:asciiTheme="minorHAnsi" w:hAnsiTheme="minorHAnsi" w:cstheme="minorHAnsi"/>
          <w:b/>
          <w:color w:val="FF0000"/>
          <w:sz w:val="40"/>
          <w:szCs w:val="40"/>
          <w14:shadow w14:blurRad="50800" w14:dist="38100" w14:dir="2700000" w14:sx="100000" w14:sy="100000" w14:kx="0" w14:ky="0" w14:algn="tl">
            <w14:srgbClr w14:val="000000">
              <w14:alpha w14:val="60000"/>
            </w14:srgbClr>
          </w14:shadow>
        </w:rPr>
      </w:pPr>
      <w:r w:rsidRPr="000F1133">
        <w:rPr>
          <w:rFonts w:asciiTheme="minorHAnsi" w:hAnsiTheme="minorHAnsi" w:cstheme="minorHAnsi"/>
          <w:b/>
          <w:color w:val="FF0000"/>
          <w:sz w:val="40"/>
          <w:szCs w:val="40"/>
          <w14:shadow w14:blurRad="50800" w14:dist="38100" w14:dir="2700000" w14:sx="100000" w14:sy="100000" w14:kx="0" w14:ky="0" w14:algn="tl">
            <w14:srgbClr w14:val="000000">
              <w14:alpha w14:val="60000"/>
            </w14:srgbClr>
          </w14:shadow>
        </w:rPr>
        <w:t>CODE RED</w:t>
      </w:r>
    </w:p>
    <w:p w14:paraId="34985B30" w14:textId="42064E69" w:rsidR="0011534C" w:rsidRPr="00520F54" w:rsidRDefault="00C06461" w:rsidP="00F77239">
      <w:pPr>
        <w:pStyle w:val="Heading2"/>
      </w:pPr>
      <w:r>
        <w:t>B</w:t>
      </w:r>
      <w:r w:rsidR="004D00BB" w:rsidRPr="00520F54">
        <w:t>ackground</w:t>
      </w:r>
      <w:r w:rsidR="004D00BB" w:rsidRPr="00520F54">
        <w:tab/>
      </w:r>
    </w:p>
    <w:p w14:paraId="34985B31" w14:textId="7E2D45AC" w:rsidR="0011534C" w:rsidRPr="00520F54" w:rsidRDefault="00C56EC3" w:rsidP="00091283">
      <w:pPr>
        <w:tabs>
          <w:tab w:val="left" w:pos="0"/>
        </w:tabs>
        <w:spacing w:after="240"/>
        <w:rPr>
          <w:rFonts w:asciiTheme="minorHAnsi" w:hAnsiTheme="minorHAnsi" w:cstheme="minorHAnsi"/>
        </w:rPr>
      </w:pPr>
      <w:r w:rsidRPr="00C56EC3">
        <w:rPr>
          <w:rFonts w:asciiTheme="minorHAnsi" w:hAnsiTheme="minorHAnsi" w:cstheme="minorHAnsi"/>
          <w:highlight w:val="lightGray"/>
        </w:rPr>
        <w:t xml:space="preserve">&lt;insert </w:t>
      </w:r>
      <w:r w:rsidR="00965055">
        <w:rPr>
          <w:rFonts w:asciiTheme="minorHAnsi" w:hAnsiTheme="minorHAnsi" w:cstheme="minorHAnsi"/>
          <w:highlight w:val="lightGray"/>
        </w:rPr>
        <w:t>O</w:t>
      </w:r>
      <w:r w:rsidRPr="00C56EC3">
        <w:rPr>
          <w:rFonts w:asciiTheme="minorHAnsi" w:hAnsiTheme="minorHAnsi" w:cstheme="minorHAnsi"/>
          <w:highlight w:val="lightGray"/>
        </w:rPr>
        <w:t>rganization’s name&gt;</w:t>
      </w:r>
      <w:r>
        <w:rPr>
          <w:rFonts w:asciiTheme="minorHAnsi" w:hAnsiTheme="minorHAnsi" w:cstheme="minorHAnsi"/>
        </w:rPr>
        <w:t xml:space="preserve"> has developed this </w:t>
      </w:r>
      <w:r w:rsidR="009077CA" w:rsidRPr="00520F54">
        <w:rPr>
          <w:rFonts w:asciiTheme="minorHAnsi" w:hAnsiTheme="minorHAnsi" w:cstheme="minorHAnsi"/>
        </w:rPr>
        <w:t>Fire and Life Safety</w:t>
      </w:r>
      <w:r w:rsidR="0011534C" w:rsidRPr="00520F54">
        <w:rPr>
          <w:rFonts w:asciiTheme="minorHAnsi" w:hAnsiTheme="minorHAnsi" w:cstheme="minorHAnsi"/>
        </w:rPr>
        <w:t xml:space="preserve"> Response Plan</w:t>
      </w:r>
      <w:r w:rsidR="003B6650">
        <w:rPr>
          <w:rFonts w:asciiTheme="minorHAnsi" w:hAnsiTheme="minorHAnsi" w:cstheme="minorHAnsi"/>
        </w:rPr>
        <w:t xml:space="preserve"> </w:t>
      </w:r>
      <w:r>
        <w:rPr>
          <w:rFonts w:asciiTheme="minorHAnsi" w:hAnsiTheme="minorHAnsi" w:cstheme="minorHAnsi"/>
        </w:rPr>
        <w:t xml:space="preserve">is in </w:t>
      </w:r>
      <w:r w:rsidR="0011534C" w:rsidRPr="00520F54">
        <w:rPr>
          <w:rFonts w:asciiTheme="minorHAnsi" w:hAnsiTheme="minorHAnsi" w:cstheme="minorHAnsi"/>
        </w:rPr>
        <w:t xml:space="preserve">accordance with </w:t>
      </w:r>
      <w:r>
        <w:rPr>
          <w:rFonts w:asciiTheme="minorHAnsi" w:hAnsiTheme="minorHAnsi" w:cstheme="minorHAnsi"/>
        </w:rPr>
        <w:t xml:space="preserve">our </w:t>
      </w:r>
      <w:r w:rsidR="0011534C" w:rsidRPr="00520F54">
        <w:rPr>
          <w:rFonts w:asciiTheme="minorHAnsi" w:hAnsiTheme="minorHAnsi" w:cstheme="minorHAnsi"/>
        </w:rPr>
        <w:t xml:space="preserve">Emergency </w:t>
      </w:r>
      <w:r w:rsidR="001E6035">
        <w:rPr>
          <w:rFonts w:asciiTheme="minorHAnsi" w:hAnsiTheme="minorHAnsi" w:cstheme="minorHAnsi"/>
        </w:rPr>
        <w:t>Operations Plan (EOP)</w:t>
      </w:r>
      <w:r>
        <w:rPr>
          <w:rFonts w:asciiTheme="minorHAnsi" w:hAnsiTheme="minorHAnsi" w:cstheme="minorHAnsi"/>
        </w:rPr>
        <w:t xml:space="preserve"> and overall Emergency Management Program. </w:t>
      </w:r>
      <w:r w:rsidR="0011534C" w:rsidRPr="00520F54">
        <w:rPr>
          <w:rFonts w:asciiTheme="minorHAnsi" w:hAnsiTheme="minorHAnsi" w:cstheme="minorHAnsi"/>
        </w:rPr>
        <w:t xml:space="preserve">This plan is primarily focused on response and short-term recovery operations. </w:t>
      </w:r>
    </w:p>
    <w:p w14:paraId="34985B32" w14:textId="37B2AEDF" w:rsidR="00880573" w:rsidRPr="00520F54" w:rsidRDefault="00880573" w:rsidP="00091283">
      <w:pPr>
        <w:tabs>
          <w:tab w:val="left" w:pos="0"/>
        </w:tabs>
        <w:spacing w:after="120"/>
        <w:rPr>
          <w:rFonts w:asciiTheme="minorHAnsi" w:hAnsiTheme="minorHAnsi" w:cstheme="minorHAnsi"/>
        </w:rPr>
      </w:pPr>
      <w:r w:rsidRPr="00520F54">
        <w:rPr>
          <w:rFonts w:asciiTheme="minorHAnsi" w:hAnsiTheme="minorHAnsi" w:cstheme="minorHAnsi"/>
        </w:rPr>
        <w:t>Most fire deaths are not caused by burns, but by smoke inhalation. Often</w:t>
      </w:r>
      <w:r w:rsidR="00CE6966" w:rsidRPr="00520F54">
        <w:rPr>
          <w:rFonts w:asciiTheme="minorHAnsi" w:hAnsiTheme="minorHAnsi" w:cstheme="minorHAnsi"/>
        </w:rPr>
        <w:t>,</w:t>
      </w:r>
      <w:r w:rsidRPr="00520F54">
        <w:rPr>
          <w:rFonts w:asciiTheme="minorHAnsi" w:hAnsiTheme="minorHAnsi" w:cstheme="minorHAnsi"/>
        </w:rPr>
        <w:t xml:space="preserve"> smoke incapacitates </w:t>
      </w:r>
      <w:r w:rsidR="0038012A">
        <w:rPr>
          <w:rFonts w:asciiTheme="minorHAnsi" w:hAnsiTheme="minorHAnsi" w:cstheme="minorHAnsi"/>
        </w:rPr>
        <w:t>people</w:t>
      </w:r>
      <w:r w:rsidR="004A7A0B">
        <w:rPr>
          <w:rFonts w:asciiTheme="minorHAnsi" w:hAnsiTheme="minorHAnsi" w:cstheme="minorHAnsi"/>
        </w:rPr>
        <w:t xml:space="preserve"> </w:t>
      </w:r>
      <w:r w:rsidRPr="00520F54">
        <w:rPr>
          <w:rFonts w:asciiTheme="minorHAnsi" w:hAnsiTheme="minorHAnsi" w:cstheme="minorHAnsi"/>
        </w:rPr>
        <w:t>so quickly that people are overcome and can’t make it t</w:t>
      </w:r>
      <w:r w:rsidR="0083490C" w:rsidRPr="00520F54">
        <w:rPr>
          <w:rFonts w:asciiTheme="minorHAnsi" w:hAnsiTheme="minorHAnsi" w:cstheme="minorHAnsi"/>
        </w:rPr>
        <w:t xml:space="preserve">o an exit. </w:t>
      </w:r>
      <w:r w:rsidR="005D695F" w:rsidRPr="00520F54">
        <w:rPr>
          <w:rFonts w:asciiTheme="minorHAnsi" w:hAnsiTheme="minorHAnsi" w:cstheme="minorHAnsi"/>
        </w:rPr>
        <w:t>Smoke is the product of incomplete combustion, resulting in the emission of toxic gases.</w:t>
      </w:r>
      <w:r w:rsidRPr="00520F54">
        <w:rPr>
          <w:rFonts w:asciiTheme="minorHAnsi" w:hAnsiTheme="minorHAnsi" w:cstheme="minorHAnsi"/>
        </w:rPr>
        <w:t xml:space="preserve"> Smoke is made of components that can each be lethal in its own way:</w:t>
      </w:r>
    </w:p>
    <w:p w14:paraId="34985B33" w14:textId="3BE6BFC9" w:rsidR="00880573" w:rsidRPr="00C56EC3" w:rsidRDefault="00880573" w:rsidP="008B4EFF">
      <w:pPr>
        <w:pStyle w:val="ListParagraph"/>
        <w:numPr>
          <w:ilvl w:val="0"/>
          <w:numId w:val="21"/>
        </w:numPr>
        <w:spacing w:after="60"/>
        <w:rPr>
          <w:rFonts w:asciiTheme="minorHAnsi" w:hAnsiTheme="minorHAnsi" w:cstheme="minorHAnsi"/>
          <w:bCs/>
        </w:rPr>
      </w:pPr>
      <w:r w:rsidRPr="00C56EC3">
        <w:rPr>
          <w:rFonts w:asciiTheme="minorHAnsi" w:hAnsiTheme="minorHAnsi" w:cstheme="minorHAnsi"/>
          <w:b/>
          <w:color w:val="1F3864" w:themeColor="accent1" w:themeShade="80"/>
        </w:rPr>
        <w:t>Particles:</w:t>
      </w:r>
      <w:r w:rsidRPr="00C56EC3">
        <w:rPr>
          <w:rFonts w:asciiTheme="minorHAnsi" w:hAnsiTheme="minorHAnsi" w:cstheme="minorHAnsi"/>
          <w:bCs/>
          <w:color w:val="1F3864" w:themeColor="accent1" w:themeShade="80"/>
        </w:rPr>
        <w:t> </w:t>
      </w:r>
      <w:r w:rsidRPr="00C56EC3">
        <w:rPr>
          <w:rFonts w:asciiTheme="minorHAnsi" w:hAnsiTheme="minorHAnsi" w:cstheme="minorHAnsi"/>
          <w:bCs/>
        </w:rPr>
        <w:t>Unburned, partially burned, and completely burned substances can be so small they penetrate the respiratory system’s protective filters and lodge in the lungs. Some are actively toxic; others are irritating to the eyes and digestive system.</w:t>
      </w:r>
    </w:p>
    <w:p w14:paraId="34985B34" w14:textId="36FA16D1" w:rsidR="00880573" w:rsidRPr="00C56EC3" w:rsidRDefault="00880573" w:rsidP="008B4EFF">
      <w:pPr>
        <w:pStyle w:val="ListParagraph"/>
        <w:numPr>
          <w:ilvl w:val="0"/>
          <w:numId w:val="21"/>
        </w:numPr>
        <w:spacing w:after="60"/>
        <w:rPr>
          <w:rFonts w:asciiTheme="minorHAnsi" w:hAnsiTheme="minorHAnsi" w:cstheme="minorHAnsi"/>
          <w:bCs/>
        </w:rPr>
      </w:pPr>
      <w:r w:rsidRPr="00C56EC3">
        <w:rPr>
          <w:rFonts w:asciiTheme="minorHAnsi" w:hAnsiTheme="minorHAnsi" w:cstheme="minorHAnsi"/>
          <w:b/>
          <w:color w:val="1F3864" w:themeColor="accent1" w:themeShade="80"/>
        </w:rPr>
        <w:t>Vapors: </w:t>
      </w:r>
      <w:r w:rsidRPr="00C56EC3">
        <w:rPr>
          <w:rFonts w:asciiTheme="minorHAnsi" w:hAnsiTheme="minorHAnsi" w:cstheme="minorHAnsi"/>
          <w:bCs/>
        </w:rPr>
        <w:t xml:space="preserve">Fog-like droplets of liquid </w:t>
      </w:r>
      <w:r w:rsidR="00C03905" w:rsidRPr="00C56EC3">
        <w:rPr>
          <w:rFonts w:asciiTheme="minorHAnsi" w:hAnsiTheme="minorHAnsi" w:cstheme="minorHAnsi"/>
          <w:bCs/>
        </w:rPr>
        <w:t>are</w:t>
      </w:r>
      <w:r w:rsidRPr="00C56EC3">
        <w:rPr>
          <w:rFonts w:asciiTheme="minorHAnsi" w:hAnsiTheme="minorHAnsi" w:cstheme="minorHAnsi"/>
          <w:bCs/>
        </w:rPr>
        <w:t xml:space="preserve"> poison</w:t>
      </w:r>
      <w:r w:rsidR="00C03905" w:rsidRPr="00C56EC3">
        <w:rPr>
          <w:rFonts w:asciiTheme="minorHAnsi" w:hAnsiTheme="minorHAnsi" w:cstheme="minorHAnsi"/>
          <w:bCs/>
        </w:rPr>
        <w:t>ous</w:t>
      </w:r>
      <w:r w:rsidRPr="00C56EC3">
        <w:rPr>
          <w:rFonts w:asciiTheme="minorHAnsi" w:hAnsiTheme="minorHAnsi" w:cstheme="minorHAnsi"/>
          <w:bCs/>
        </w:rPr>
        <w:t xml:space="preserve"> if inhaled or absorbed through the skin.</w:t>
      </w:r>
    </w:p>
    <w:p w14:paraId="34985B35" w14:textId="42926543" w:rsidR="00880573" w:rsidRPr="00C56EC3" w:rsidRDefault="00880573" w:rsidP="008B4EFF">
      <w:pPr>
        <w:pStyle w:val="ListParagraph"/>
        <w:numPr>
          <w:ilvl w:val="0"/>
          <w:numId w:val="21"/>
        </w:numPr>
        <w:spacing w:after="120"/>
        <w:rPr>
          <w:rFonts w:asciiTheme="minorHAnsi" w:hAnsiTheme="minorHAnsi" w:cstheme="minorHAnsi"/>
        </w:rPr>
      </w:pPr>
      <w:r w:rsidRPr="00C56EC3">
        <w:rPr>
          <w:rFonts w:asciiTheme="minorHAnsi" w:hAnsiTheme="minorHAnsi" w:cstheme="minorHAnsi"/>
          <w:b/>
          <w:color w:val="1F3864" w:themeColor="accent1" w:themeShade="80"/>
        </w:rPr>
        <w:t>Toxic Gases:</w:t>
      </w:r>
      <w:r w:rsidRPr="00C56EC3">
        <w:rPr>
          <w:rFonts w:asciiTheme="minorHAnsi" w:hAnsiTheme="minorHAnsi" w:cstheme="minorHAnsi"/>
          <w:color w:val="1F3864" w:themeColor="accent1" w:themeShade="80"/>
        </w:rPr>
        <w:t> </w:t>
      </w:r>
      <w:r w:rsidRPr="00C56EC3">
        <w:rPr>
          <w:rFonts w:asciiTheme="minorHAnsi" w:hAnsiTheme="minorHAnsi" w:cstheme="minorHAnsi"/>
        </w:rPr>
        <w:t>The most common, carbon monoxide (CO), can be deadly, even in small quantities, as it replace</w:t>
      </w:r>
      <w:r w:rsidR="008B3454" w:rsidRPr="00C56EC3">
        <w:rPr>
          <w:rFonts w:asciiTheme="minorHAnsi" w:hAnsiTheme="minorHAnsi" w:cstheme="minorHAnsi"/>
        </w:rPr>
        <w:t xml:space="preserve">s </w:t>
      </w:r>
      <w:r w:rsidRPr="00C56EC3">
        <w:rPr>
          <w:rFonts w:asciiTheme="minorHAnsi" w:hAnsiTheme="minorHAnsi" w:cstheme="minorHAnsi"/>
        </w:rPr>
        <w:t>oxygen in the bloodstream. Hydrogen cyanide results from the burning of plastics, such as PVC pipe, and interferes with cellular respiration. Phosgene is formed when products, such as vinyl materials, are burned. At low levels, phosgene can cause itchy eyes and a sore throat; at higher levels it can cause pulmonary edema and death.</w:t>
      </w:r>
    </w:p>
    <w:p w14:paraId="562B9B21" w14:textId="38960DB1" w:rsidR="00C56EC3" w:rsidRPr="00C62C5E" w:rsidRDefault="00880573" w:rsidP="00C62C5E">
      <w:pPr>
        <w:tabs>
          <w:tab w:val="left" w:pos="1890"/>
        </w:tabs>
        <w:spacing w:after="240"/>
        <w:rPr>
          <w:rFonts w:asciiTheme="minorHAnsi" w:hAnsiTheme="minorHAnsi" w:cstheme="minorHAnsi"/>
        </w:rPr>
      </w:pPr>
      <w:r w:rsidRPr="00520F54">
        <w:rPr>
          <w:rFonts w:asciiTheme="minorHAnsi" w:hAnsiTheme="minorHAnsi" w:cstheme="minorHAnsi"/>
        </w:rPr>
        <w:t xml:space="preserve">In addition to producing smoke, fire can incapacitate or kill by reducing oxygen levels, either by consuming the oxygen, or by displacing it with other gases. Heat is also a </w:t>
      </w:r>
      <w:r w:rsidR="005D695F" w:rsidRPr="00520F54">
        <w:rPr>
          <w:rFonts w:asciiTheme="minorHAnsi" w:hAnsiTheme="minorHAnsi" w:cstheme="minorHAnsi"/>
        </w:rPr>
        <w:t xml:space="preserve">potentially lethal </w:t>
      </w:r>
      <w:r w:rsidRPr="00520F54">
        <w:rPr>
          <w:rFonts w:asciiTheme="minorHAnsi" w:hAnsiTheme="minorHAnsi" w:cstheme="minorHAnsi"/>
        </w:rPr>
        <w:t xml:space="preserve">respiratory hazard, as superheated gases burn the respiratory tract. </w:t>
      </w:r>
    </w:p>
    <w:p w14:paraId="34985B48" w14:textId="3CF1967A" w:rsidR="00443782" w:rsidRPr="00C56EC3" w:rsidRDefault="004D5947" w:rsidP="00F77239">
      <w:pPr>
        <w:pStyle w:val="Heading2"/>
        <w:rPr>
          <w:color w:val="FF0000"/>
        </w:rPr>
      </w:pPr>
      <w:r>
        <w:lastRenderedPageBreak/>
        <w:t>D</w:t>
      </w:r>
      <w:r w:rsidRPr="00520F54">
        <w:t xml:space="preserve">efinitions </w:t>
      </w:r>
      <w:r w:rsidRPr="00C56EC3">
        <w:rPr>
          <w:rFonts w:asciiTheme="minorHAnsi" w:hAnsiTheme="minorHAnsi" w:cstheme="minorHAnsi"/>
          <w:b w:val="0"/>
          <w:bCs w:val="0"/>
          <w:color w:val="FF0000"/>
          <w:sz w:val="24"/>
        </w:rPr>
        <w:t>&lt;</w:t>
      </w:r>
      <w:r w:rsidR="00C56EC3">
        <w:rPr>
          <w:rFonts w:asciiTheme="minorHAnsi" w:hAnsiTheme="minorHAnsi" w:cstheme="minorHAnsi"/>
          <w:b w:val="0"/>
          <w:bCs w:val="0"/>
          <w:color w:val="FF0000"/>
          <w:sz w:val="24"/>
        </w:rPr>
        <w:t>C</w:t>
      </w:r>
      <w:r w:rsidRPr="00C56EC3">
        <w:rPr>
          <w:rFonts w:asciiTheme="minorHAnsi" w:hAnsiTheme="minorHAnsi" w:cstheme="minorHAnsi"/>
          <w:b w:val="0"/>
          <w:bCs w:val="0"/>
          <w:color w:val="FF0000"/>
          <w:sz w:val="24"/>
        </w:rPr>
        <w:t>hange as needed based on organizations codes/notifications</w:t>
      </w:r>
      <w:r w:rsidR="00C56EC3">
        <w:rPr>
          <w:rFonts w:asciiTheme="minorHAnsi" w:hAnsiTheme="minorHAnsi" w:cstheme="minorHAnsi"/>
          <w:b w:val="0"/>
          <w:bCs w:val="0"/>
          <w:color w:val="FF0000"/>
          <w:sz w:val="24"/>
        </w:rPr>
        <w:t>. Keep if they work for your organization.</w:t>
      </w:r>
      <w:r w:rsidRPr="00C56EC3">
        <w:rPr>
          <w:rFonts w:asciiTheme="minorHAnsi" w:hAnsiTheme="minorHAnsi" w:cstheme="minorHAnsi"/>
          <w:b w:val="0"/>
          <w:bCs w:val="0"/>
          <w:color w:val="FF0000"/>
          <w:sz w:val="24"/>
        </w:rPr>
        <w:t>&gt;</w:t>
      </w:r>
      <w:r w:rsidR="00C56EC3" w:rsidRPr="00C56EC3">
        <w:rPr>
          <w:rFonts w:asciiTheme="minorHAnsi" w:hAnsiTheme="minorHAnsi" w:cstheme="minorHAnsi"/>
          <w:b w:val="0"/>
          <w:bCs w:val="0"/>
          <w:color w:val="FF0000"/>
          <w:sz w:val="24"/>
        </w:rPr>
        <w:t xml:space="preserve"> Delete these instructions in RED&gt;.</w:t>
      </w:r>
    </w:p>
    <w:p w14:paraId="34985B49" w14:textId="78431A8E" w:rsidR="00443782" w:rsidRPr="00C56EC3" w:rsidRDefault="00443782" w:rsidP="0088075D">
      <w:pPr>
        <w:pStyle w:val="ListParagraph"/>
        <w:numPr>
          <w:ilvl w:val="0"/>
          <w:numId w:val="9"/>
        </w:numPr>
        <w:spacing w:after="60"/>
        <w:rPr>
          <w:rFonts w:asciiTheme="minorHAnsi" w:hAnsiTheme="minorHAnsi" w:cstheme="minorHAnsi"/>
        </w:rPr>
      </w:pPr>
      <w:r w:rsidRPr="00C56EC3">
        <w:rPr>
          <w:rFonts w:asciiTheme="minorHAnsi" w:hAnsiTheme="minorHAnsi" w:cstheme="minorHAnsi"/>
          <w:b/>
          <w:color w:val="1F3864" w:themeColor="accent1" w:themeShade="80"/>
        </w:rPr>
        <w:t>Code Red:</w:t>
      </w:r>
      <w:r w:rsidRPr="00C56EC3">
        <w:rPr>
          <w:rFonts w:asciiTheme="minorHAnsi" w:hAnsiTheme="minorHAnsi" w:cstheme="minorHAnsi"/>
        </w:rPr>
        <w:t xml:space="preserve"> </w:t>
      </w:r>
      <w:r w:rsidR="00CF3716" w:rsidRPr="00C56EC3">
        <w:rPr>
          <w:rFonts w:asciiTheme="minorHAnsi" w:hAnsiTheme="minorHAnsi" w:cstheme="minorHAnsi"/>
        </w:rPr>
        <w:t xml:space="preserve">The </w:t>
      </w:r>
      <w:r w:rsidR="00225659" w:rsidRPr="00C56EC3">
        <w:rPr>
          <w:rFonts w:asciiTheme="minorHAnsi" w:hAnsiTheme="minorHAnsi" w:cstheme="minorBidi"/>
          <w:highlight w:val="lightGray"/>
        </w:rPr>
        <w:t>&lt;insert Organization’s name&gt;</w:t>
      </w:r>
      <w:r w:rsidR="00225659" w:rsidRPr="00C56EC3">
        <w:rPr>
          <w:rFonts w:asciiTheme="minorHAnsi" w:hAnsiTheme="minorHAnsi" w:cstheme="minorBidi"/>
        </w:rPr>
        <w:t xml:space="preserve"> </w:t>
      </w:r>
      <w:r w:rsidRPr="00C56EC3">
        <w:rPr>
          <w:rFonts w:asciiTheme="minorHAnsi" w:hAnsiTheme="minorHAnsi" w:cstheme="minorHAnsi"/>
        </w:rPr>
        <w:t xml:space="preserve">emergency code word to initiate a response to a </w:t>
      </w:r>
      <w:r w:rsidR="00225659" w:rsidRPr="00C56EC3">
        <w:rPr>
          <w:rFonts w:asciiTheme="minorHAnsi" w:hAnsiTheme="minorHAnsi" w:cstheme="minorHAnsi"/>
        </w:rPr>
        <w:t>fire</w:t>
      </w:r>
      <w:r w:rsidRPr="00C56EC3">
        <w:rPr>
          <w:rFonts w:asciiTheme="minorHAnsi" w:hAnsiTheme="minorHAnsi" w:cstheme="minorHAnsi"/>
        </w:rPr>
        <w:t xml:space="preserve">. A notification of “Code Red” alerts </w:t>
      </w:r>
      <w:r w:rsidR="007B09A1" w:rsidRPr="00C56EC3">
        <w:rPr>
          <w:rFonts w:asciiTheme="minorHAnsi" w:hAnsiTheme="minorHAnsi" w:cstheme="minorHAnsi"/>
        </w:rPr>
        <w:t>staff</w:t>
      </w:r>
      <w:r w:rsidRPr="00C56EC3">
        <w:rPr>
          <w:rFonts w:asciiTheme="minorHAnsi" w:hAnsiTheme="minorHAnsi" w:cstheme="minorHAnsi"/>
        </w:rPr>
        <w:t xml:space="preserve"> to respond properly to a fire while keeping </w:t>
      </w:r>
      <w:r w:rsidR="00495125" w:rsidRPr="00C56EC3">
        <w:rPr>
          <w:rFonts w:asciiTheme="minorHAnsi" w:hAnsiTheme="minorHAnsi" w:cstheme="minorHAnsi"/>
          <w:highlight w:val="lightGray"/>
        </w:rPr>
        <w:t>patient</w:t>
      </w:r>
      <w:r w:rsidRPr="00C56EC3">
        <w:rPr>
          <w:rFonts w:asciiTheme="minorHAnsi" w:hAnsiTheme="minorHAnsi" w:cstheme="minorHAnsi"/>
          <w:highlight w:val="lightGray"/>
        </w:rPr>
        <w:t>s</w:t>
      </w:r>
      <w:r w:rsidRPr="00C56EC3">
        <w:rPr>
          <w:rFonts w:asciiTheme="minorHAnsi" w:hAnsiTheme="minorHAnsi" w:cstheme="minorHAnsi"/>
        </w:rPr>
        <w:t xml:space="preserve">, visitors, and the general public from undue alarm or panic. </w:t>
      </w:r>
    </w:p>
    <w:p w14:paraId="34985B4A" w14:textId="7A9CC279" w:rsidR="00443782" w:rsidRPr="00C56EC3" w:rsidRDefault="00443782" w:rsidP="0088075D">
      <w:pPr>
        <w:pStyle w:val="ListParagraph"/>
        <w:numPr>
          <w:ilvl w:val="0"/>
          <w:numId w:val="9"/>
        </w:numPr>
        <w:spacing w:after="60"/>
        <w:rPr>
          <w:rFonts w:asciiTheme="minorHAnsi" w:hAnsiTheme="minorHAnsi" w:cstheme="minorHAnsi"/>
        </w:rPr>
      </w:pPr>
      <w:r w:rsidRPr="00C56EC3">
        <w:rPr>
          <w:rFonts w:asciiTheme="minorHAnsi" w:hAnsiTheme="minorHAnsi" w:cstheme="minorHAnsi"/>
          <w:b/>
          <w:color w:val="1F3864" w:themeColor="accent1" w:themeShade="80"/>
        </w:rPr>
        <w:t>Code Red All Clear:</w:t>
      </w:r>
      <w:r w:rsidRPr="00C56EC3">
        <w:rPr>
          <w:rFonts w:asciiTheme="minorHAnsi" w:hAnsiTheme="minorHAnsi" w:cstheme="minorHAnsi"/>
          <w:color w:val="1F3864" w:themeColor="accent1" w:themeShade="80"/>
        </w:rPr>
        <w:t xml:space="preserve">  </w:t>
      </w:r>
      <w:r w:rsidRPr="00C56EC3">
        <w:rPr>
          <w:rFonts w:asciiTheme="minorHAnsi" w:hAnsiTheme="minorHAnsi" w:cstheme="minorHAnsi"/>
        </w:rPr>
        <w:t xml:space="preserve">An announcement which indicates to </w:t>
      </w:r>
      <w:r w:rsidR="007B09A1" w:rsidRPr="00C56EC3">
        <w:rPr>
          <w:rFonts w:asciiTheme="minorHAnsi" w:hAnsiTheme="minorHAnsi" w:cstheme="minorHAnsi"/>
        </w:rPr>
        <w:t>staff</w:t>
      </w:r>
      <w:r w:rsidRPr="00C56EC3">
        <w:rPr>
          <w:rFonts w:asciiTheme="minorHAnsi" w:hAnsiTheme="minorHAnsi" w:cstheme="minorHAnsi"/>
        </w:rPr>
        <w:t xml:space="preserve"> that the danger of the fire or the fire drill has ended. </w:t>
      </w:r>
    </w:p>
    <w:p w14:paraId="34985B4B" w14:textId="77777777" w:rsidR="00443782" w:rsidRPr="00C56EC3" w:rsidRDefault="00443782" w:rsidP="0088075D">
      <w:pPr>
        <w:pStyle w:val="ListParagraph"/>
        <w:numPr>
          <w:ilvl w:val="0"/>
          <w:numId w:val="9"/>
        </w:numPr>
        <w:spacing w:after="60"/>
        <w:rPr>
          <w:rFonts w:asciiTheme="minorHAnsi" w:hAnsiTheme="minorHAnsi" w:cstheme="minorHAnsi"/>
        </w:rPr>
      </w:pPr>
      <w:r w:rsidRPr="00C56EC3">
        <w:rPr>
          <w:rFonts w:asciiTheme="minorHAnsi" w:hAnsiTheme="minorHAnsi" w:cstheme="minorHAnsi"/>
          <w:b/>
          <w:color w:val="1F3864" w:themeColor="accent1" w:themeShade="80"/>
        </w:rPr>
        <w:t>Fire's Point of Origin:</w:t>
      </w:r>
      <w:r w:rsidRPr="00C56EC3">
        <w:rPr>
          <w:rFonts w:asciiTheme="minorHAnsi" w:hAnsiTheme="minorHAnsi" w:cstheme="minorHAnsi"/>
          <w:bCs/>
          <w:color w:val="1F3864" w:themeColor="accent1" w:themeShade="80"/>
        </w:rPr>
        <w:t xml:space="preserve"> </w:t>
      </w:r>
      <w:r w:rsidRPr="00C56EC3">
        <w:rPr>
          <w:rFonts w:asciiTheme="minorHAnsi" w:hAnsiTheme="minorHAnsi" w:cstheme="minorHAnsi"/>
          <w:color w:val="1F3864" w:themeColor="accent1" w:themeShade="80"/>
        </w:rPr>
        <w:t xml:space="preserve"> </w:t>
      </w:r>
      <w:r w:rsidRPr="00C56EC3">
        <w:rPr>
          <w:rFonts w:asciiTheme="minorHAnsi" w:hAnsiTheme="minorHAnsi" w:cstheme="minorHAnsi"/>
        </w:rPr>
        <w:t xml:space="preserve">Location in which the fire originated. </w:t>
      </w:r>
    </w:p>
    <w:p w14:paraId="34985B4C" w14:textId="77777777" w:rsidR="00443782" w:rsidRPr="00C56EC3" w:rsidRDefault="00443782" w:rsidP="0088075D">
      <w:pPr>
        <w:pStyle w:val="ListParagraph"/>
        <w:numPr>
          <w:ilvl w:val="0"/>
          <w:numId w:val="9"/>
        </w:numPr>
        <w:spacing w:after="60"/>
        <w:rPr>
          <w:rFonts w:asciiTheme="minorHAnsi" w:hAnsiTheme="minorHAnsi" w:cstheme="minorHAnsi"/>
        </w:rPr>
      </w:pPr>
      <w:r w:rsidRPr="00C56EC3">
        <w:rPr>
          <w:rFonts w:asciiTheme="minorHAnsi" w:hAnsiTheme="minorHAnsi" w:cstheme="minorHAnsi"/>
          <w:bCs/>
        </w:rPr>
        <w:t xml:space="preserve">Near the Fire's Point of Origin:  </w:t>
      </w:r>
      <w:r w:rsidRPr="00C56EC3">
        <w:rPr>
          <w:rFonts w:asciiTheme="minorHAnsi" w:hAnsiTheme="minorHAnsi" w:cstheme="minorHAnsi"/>
        </w:rPr>
        <w:t xml:space="preserve">Proximate to the fire’s point of origin – generally within the same smoke compartment in which the fire originated. </w:t>
      </w:r>
    </w:p>
    <w:p w14:paraId="34985B4D" w14:textId="77777777" w:rsidR="00443782" w:rsidRPr="00C56EC3" w:rsidRDefault="00443782" w:rsidP="0088075D">
      <w:pPr>
        <w:pStyle w:val="ListParagraph"/>
        <w:numPr>
          <w:ilvl w:val="0"/>
          <w:numId w:val="9"/>
        </w:numPr>
        <w:spacing w:after="60"/>
        <w:rPr>
          <w:rFonts w:asciiTheme="minorHAnsi" w:hAnsiTheme="minorHAnsi" w:cstheme="minorHAnsi"/>
        </w:rPr>
      </w:pPr>
      <w:r w:rsidRPr="00C56EC3">
        <w:rPr>
          <w:rFonts w:asciiTheme="minorHAnsi" w:hAnsiTheme="minorHAnsi" w:cstheme="minorHAnsi"/>
          <w:b/>
          <w:color w:val="1F3864" w:themeColor="accent1" w:themeShade="80"/>
        </w:rPr>
        <w:t xml:space="preserve">Away from the Fire's Point of Origin: </w:t>
      </w:r>
      <w:r w:rsidRPr="00C56EC3">
        <w:rPr>
          <w:rFonts w:asciiTheme="minorHAnsi" w:hAnsiTheme="minorHAnsi" w:cstheme="minorHAnsi"/>
          <w:bCs/>
        </w:rPr>
        <w:t xml:space="preserve"> </w:t>
      </w:r>
      <w:r w:rsidRPr="00C56EC3">
        <w:rPr>
          <w:rFonts w:asciiTheme="minorHAnsi" w:hAnsiTheme="minorHAnsi" w:cstheme="minorHAnsi"/>
        </w:rPr>
        <w:t xml:space="preserve">The parts of the building that are remote from the fire, separated by firewalls, smoke doors, or smoke compartments. </w:t>
      </w:r>
    </w:p>
    <w:p w14:paraId="34985B4E" w14:textId="00C8F0ED" w:rsidR="00443782" w:rsidRPr="00C56EC3" w:rsidRDefault="009951AE" w:rsidP="0088075D">
      <w:pPr>
        <w:pStyle w:val="ListParagraph"/>
        <w:numPr>
          <w:ilvl w:val="0"/>
          <w:numId w:val="9"/>
        </w:numPr>
        <w:spacing w:after="60"/>
        <w:rPr>
          <w:rFonts w:asciiTheme="minorHAnsi" w:hAnsiTheme="minorHAnsi" w:cstheme="minorHAnsi"/>
          <w:bCs/>
        </w:rPr>
      </w:pPr>
      <w:r w:rsidRPr="00C56EC3">
        <w:rPr>
          <w:rFonts w:asciiTheme="minorHAnsi" w:hAnsiTheme="minorHAnsi" w:cstheme="minorHAnsi"/>
          <w:b/>
          <w:color w:val="1F3864" w:themeColor="accent1" w:themeShade="80"/>
        </w:rPr>
        <w:t>R.A.C.E.:</w:t>
      </w:r>
      <w:r w:rsidRPr="00C56EC3">
        <w:rPr>
          <w:rFonts w:asciiTheme="minorHAnsi" w:hAnsiTheme="minorHAnsi" w:cstheme="minorHAnsi"/>
          <w:bCs/>
        </w:rPr>
        <w:t xml:space="preserve">  </w:t>
      </w:r>
      <w:r w:rsidR="00487043" w:rsidRPr="00C56EC3">
        <w:rPr>
          <w:rFonts w:asciiTheme="minorHAnsi" w:hAnsiTheme="minorHAnsi" w:cstheme="minorHAnsi"/>
          <w:bCs/>
        </w:rPr>
        <w:t>A</w:t>
      </w:r>
      <w:r w:rsidRPr="00C56EC3">
        <w:rPr>
          <w:rFonts w:asciiTheme="minorHAnsi" w:hAnsiTheme="minorHAnsi" w:cstheme="minorHAnsi"/>
          <w:bCs/>
        </w:rPr>
        <w:t xml:space="preserve">n acronym that </w:t>
      </w:r>
      <w:r w:rsidR="00487043" w:rsidRPr="00C56EC3">
        <w:rPr>
          <w:rFonts w:asciiTheme="minorHAnsi" w:hAnsiTheme="minorHAnsi" w:cstheme="minorHAnsi"/>
          <w:bCs/>
        </w:rPr>
        <w:t>staff</w:t>
      </w:r>
      <w:r w:rsidRPr="00C56EC3">
        <w:rPr>
          <w:rFonts w:asciiTheme="minorHAnsi" w:hAnsiTheme="minorHAnsi" w:cstheme="minorHAnsi"/>
          <w:bCs/>
        </w:rPr>
        <w:t xml:space="preserve"> use to remember their duties in case of fire.  </w:t>
      </w:r>
      <w:r w:rsidR="00487043" w:rsidRPr="00C56EC3">
        <w:rPr>
          <w:rFonts w:asciiTheme="minorHAnsi" w:hAnsiTheme="minorHAnsi" w:cstheme="minorHAnsi"/>
          <w:bCs/>
        </w:rPr>
        <w:t>I</w:t>
      </w:r>
      <w:r w:rsidRPr="00C56EC3">
        <w:rPr>
          <w:rFonts w:asciiTheme="minorHAnsi" w:hAnsiTheme="minorHAnsi" w:cstheme="minorHAnsi"/>
          <w:bCs/>
        </w:rPr>
        <w:t>t stands for rescue, alarm, confine, extinguish</w:t>
      </w:r>
      <w:r w:rsidR="00487043" w:rsidRPr="00C56EC3">
        <w:rPr>
          <w:rFonts w:asciiTheme="minorHAnsi" w:hAnsiTheme="minorHAnsi" w:cstheme="minorHAnsi"/>
          <w:bCs/>
        </w:rPr>
        <w:t>/</w:t>
      </w:r>
      <w:r w:rsidRPr="00C56EC3">
        <w:rPr>
          <w:rFonts w:asciiTheme="minorHAnsi" w:hAnsiTheme="minorHAnsi" w:cstheme="minorHAnsi"/>
          <w:bCs/>
        </w:rPr>
        <w:t>evacuate.</w:t>
      </w:r>
    </w:p>
    <w:p w14:paraId="34985B4F" w14:textId="2B700E3C" w:rsidR="00443782" w:rsidRPr="00C56EC3" w:rsidRDefault="00487043" w:rsidP="0088075D">
      <w:pPr>
        <w:pStyle w:val="ListParagraph"/>
        <w:numPr>
          <w:ilvl w:val="0"/>
          <w:numId w:val="9"/>
        </w:numPr>
        <w:spacing w:after="360"/>
        <w:rPr>
          <w:rFonts w:asciiTheme="minorHAnsi" w:hAnsiTheme="minorHAnsi" w:cstheme="minorHAnsi"/>
          <w:bCs/>
        </w:rPr>
      </w:pPr>
      <w:r w:rsidRPr="00C56EC3">
        <w:rPr>
          <w:rFonts w:asciiTheme="minorHAnsi" w:hAnsiTheme="minorHAnsi" w:cstheme="minorHAnsi"/>
          <w:b/>
          <w:color w:val="1F3864" w:themeColor="accent1" w:themeShade="80"/>
        </w:rPr>
        <w:t>P.A.S.S</w:t>
      </w:r>
      <w:r w:rsidR="00F574C4" w:rsidRPr="00C56EC3">
        <w:rPr>
          <w:rFonts w:asciiTheme="minorHAnsi" w:hAnsiTheme="minorHAnsi" w:cstheme="minorHAnsi"/>
          <w:b/>
          <w:color w:val="1F3864" w:themeColor="accent1" w:themeShade="80"/>
        </w:rPr>
        <w:t>.</w:t>
      </w:r>
      <w:r w:rsidR="009951AE" w:rsidRPr="00C56EC3">
        <w:rPr>
          <w:rFonts w:asciiTheme="minorHAnsi" w:hAnsiTheme="minorHAnsi" w:cstheme="minorHAnsi"/>
          <w:b/>
          <w:color w:val="1F3864" w:themeColor="accent1" w:themeShade="80"/>
        </w:rPr>
        <w:t>:</w:t>
      </w:r>
      <w:r w:rsidR="009951AE" w:rsidRPr="00C56EC3">
        <w:rPr>
          <w:rFonts w:asciiTheme="minorHAnsi" w:hAnsiTheme="minorHAnsi" w:cstheme="minorHAnsi"/>
          <w:bCs/>
          <w:color w:val="1F3864" w:themeColor="accent1" w:themeShade="80"/>
        </w:rPr>
        <w:t xml:space="preserve">  </w:t>
      </w:r>
      <w:r w:rsidR="00F574C4" w:rsidRPr="00C56EC3">
        <w:rPr>
          <w:rFonts w:asciiTheme="minorHAnsi" w:hAnsiTheme="minorHAnsi" w:cstheme="minorHAnsi"/>
          <w:bCs/>
        </w:rPr>
        <w:t>A</w:t>
      </w:r>
      <w:r w:rsidR="009951AE" w:rsidRPr="00C56EC3">
        <w:rPr>
          <w:rFonts w:asciiTheme="minorHAnsi" w:hAnsiTheme="minorHAnsi" w:cstheme="minorHAnsi"/>
          <w:bCs/>
        </w:rPr>
        <w:t xml:space="preserve">n acronym used for discharging a fire extinguisher.  </w:t>
      </w:r>
      <w:r w:rsidR="00F574C4" w:rsidRPr="00C56EC3">
        <w:rPr>
          <w:rFonts w:asciiTheme="minorHAnsi" w:hAnsiTheme="minorHAnsi" w:cstheme="minorHAnsi"/>
          <w:bCs/>
        </w:rPr>
        <w:t>I</w:t>
      </w:r>
      <w:r w:rsidR="009951AE" w:rsidRPr="00C56EC3">
        <w:rPr>
          <w:rFonts w:asciiTheme="minorHAnsi" w:hAnsiTheme="minorHAnsi" w:cstheme="minorHAnsi"/>
          <w:bCs/>
        </w:rPr>
        <w:t xml:space="preserve">t stands for </w:t>
      </w:r>
      <w:r w:rsidR="009951AE" w:rsidRPr="00C56EC3">
        <w:rPr>
          <w:rFonts w:asciiTheme="minorHAnsi" w:hAnsiTheme="minorHAnsi" w:cstheme="minorHAnsi"/>
          <w:b/>
        </w:rPr>
        <w:t>pull</w:t>
      </w:r>
      <w:r w:rsidR="009951AE" w:rsidRPr="00C56EC3">
        <w:rPr>
          <w:rFonts w:asciiTheme="minorHAnsi" w:hAnsiTheme="minorHAnsi" w:cstheme="minorHAnsi"/>
          <w:bCs/>
        </w:rPr>
        <w:t xml:space="preserve"> the pin, </w:t>
      </w:r>
      <w:r w:rsidR="009951AE" w:rsidRPr="00C56EC3">
        <w:rPr>
          <w:rFonts w:asciiTheme="minorHAnsi" w:hAnsiTheme="minorHAnsi" w:cstheme="minorHAnsi"/>
          <w:b/>
        </w:rPr>
        <w:t>aim</w:t>
      </w:r>
      <w:r w:rsidR="009951AE" w:rsidRPr="00C56EC3">
        <w:rPr>
          <w:rFonts w:asciiTheme="minorHAnsi" w:hAnsiTheme="minorHAnsi" w:cstheme="minorHAnsi"/>
          <w:bCs/>
        </w:rPr>
        <w:t xml:space="preserve"> the hose at the base of the fire, </w:t>
      </w:r>
      <w:r w:rsidR="009951AE" w:rsidRPr="00C56EC3">
        <w:rPr>
          <w:rFonts w:asciiTheme="minorHAnsi" w:hAnsiTheme="minorHAnsi" w:cstheme="minorHAnsi"/>
          <w:b/>
        </w:rPr>
        <w:t>squeeze</w:t>
      </w:r>
      <w:r w:rsidR="009951AE" w:rsidRPr="00C56EC3">
        <w:rPr>
          <w:rFonts w:asciiTheme="minorHAnsi" w:hAnsiTheme="minorHAnsi" w:cstheme="minorHAnsi"/>
          <w:bCs/>
        </w:rPr>
        <w:t xml:space="preserve"> the lever, and </w:t>
      </w:r>
      <w:r w:rsidR="009951AE" w:rsidRPr="00C56EC3">
        <w:rPr>
          <w:rFonts w:asciiTheme="minorHAnsi" w:hAnsiTheme="minorHAnsi" w:cstheme="minorHAnsi"/>
          <w:b/>
        </w:rPr>
        <w:t>sweep</w:t>
      </w:r>
      <w:r w:rsidR="009951AE" w:rsidRPr="00C56EC3">
        <w:rPr>
          <w:rFonts w:asciiTheme="minorHAnsi" w:hAnsiTheme="minorHAnsi" w:cstheme="minorHAnsi"/>
          <w:bCs/>
        </w:rPr>
        <w:t xml:space="preserve"> the stream from side to side.</w:t>
      </w:r>
    </w:p>
    <w:p w14:paraId="2C30796C" w14:textId="77777777" w:rsidR="00A63404" w:rsidRPr="000A7560" w:rsidRDefault="00A63404" w:rsidP="00F77239">
      <w:pPr>
        <w:pStyle w:val="Heading2"/>
      </w:pPr>
      <w:r>
        <w:t>P</w:t>
      </w:r>
      <w:r w:rsidRPr="000A7560">
        <w:t>olicy</w:t>
      </w:r>
    </w:p>
    <w:p w14:paraId="754B4B05" w14:textId="6F8F2FDC" w:rsidR="00720AC5" w:rsidRPr="00520F54" w:rsidRDefault="00720AC5" w:rsidP="00F61900">
      <w:pPr>
        <w:spacing w:after="120"/>
        <w:rPr>
          <w:rFonts w:asciiTheme="minorHAnsi" w:hAnsiTheme="minorHAnsi" w:cstheme="minorHAnsi"/>
        </w:rPr>
      </w:pPr>
      <w:r w:rsidRPr="00520F54">
        <w:rPr>
          <w:rFonts w:asciiTheme="minorHAnsi" w:hAnsiTheme="minorHAnsi" w:cstheme="minorHAnsi"/>
        </w:rPr>
        <w:t xml:space="preserve">It is the policy of </w:t>
      </w:r>
      <w:r w:rsidR="00F574C4" w:rsidRPr="00991DB4">
        <w:rPr>
          <w:rFonts w:asciiTheme="minorHAnsi" w:hAnsiTheme="minorHAnsi" w:cstheme="minorBidi"/>
          <w:highlight w:val="lightGray"/>
        </w:rPr>
        <w:t>&lt;insert Organization’s name&gt;</w:t>
      </w:r>
      <w:r w:rsidR="00F574C4" w:rsidRPr="00991DB4">
        <w:rPr>
          <w:rFonts w:asciiTheme="minorHAnsi" w:hAnsiTheme="minorHAnsi" w:cstheme="minorBidi"/>
        </w:rPr>
        <w:t xml:space="preserve"> </w:t>
      </w:r>
      <w:r w:rsidRPr="00520F54">
        <w:rPr>
          <w:rFonts w:asciiTheme="minorHAnsi" w:hAnsiTheme="minorHAnsi" w:cstheme="minorHAnsi"/>
        </w:rPr>
        <w:t xml:space="preserve">to protect our </w:t>
      </w:r>
      <w:r w:rsidRPr="00F574C4">
        <w:rPr>
          <w:rFonts w:asciiTheme="minorHAnsi" w:hAnsiTheme="minorHAnsi" w:cstheme="minorHAnsi"/>
          <w:highlight w:val="lightGray"/>
        </w:rPr>
        <w:t>patients</w:t>
      </w:r>
      <w:r w:rsidRPr="00520F54">
        <w:rPr>
          <w:rFonts w:asciiTheme="minorHAnsi" w:hAnsiTheme="minorHAnsi" w:cstheme="minorHAnsi"/>
        </w:rPr>
        <w:t xml:space="preserve">, staff and others who may be in our </w:t>
      </w:r>
      <w:r w:rsidR="00C56EC3">
        <w:rPr>
          <w:rFonts w:asciiTheme="minorHAnsi" w:hAnsiTheme="minorHAnsi" w:cstheme="minorHAnsi"/>
        </w:rPr>
        <w:t xml:space="preserve">program site or sites </w:t>
      </w:r>
      <w:r w:rsidRPr="00520F54">
        <w:rPr>
          <w:rFonts w:asciiTheme="minorHAnsi" w:hAnsiTheme="minorHAnsi" w:cstheme="minorHAnsi"/>
        </w:rPr>
        <w:t xml:space="preserve">from harm during emergency events. To accomplish this, we have developed procedures for specific hazards which build </w:t>
      </w:r>
      <w:r w:rsidR="00C56EC3">
        <w:rPr>
          <w:rFonts w:asciiTheme="minorHAnsi" w:hAnsiTheme="minorHAnsi" w:cstheme="minorHAnsi"/>
        </w:rPr>
        <w:t>that support the proactive planning process to develop our Emergency Management Program. Our program sites</w:t>
      </w:r>
      <w:r w:rsidRPr="00520F54">
        <w:rPr>
          <w:rFonts w:asciiTheme="minorHAnsi" w:hAnsiTheme="minorHAnsi" w:cstheme="minorHAnsi"/>
        </w:rPr>
        <w:t xml:space="preserve"> ha</w:t>
      </w:r>
      <w:r w:rsidR="00C56EC3">
        <w:rPr>
          <w:rFonts w:asciiTheme="minorHAnsi" w:hAnsiTheme="minorHAnsi" w:cstheme="minorHAnsi"/>
        </w:rPr>
        <w:t>ve</w:t>
      </w:r>
      <w:r w:rsidRPr="00520F54">
        <w:rPr>
          <w:rFonts w:asciiTheme="minorHAnsi" w:hAnsiTheme="minorHAnsi" w:cstheme="minorHAnsi"/>
        </w:rPr>
        <w:t xml:space="preserve"> a designated procedure for fires and explosions that shall be followed if such an emergency arises. Staff receives training at least annually on fire procedures (</w:t>
      </w:r>
      <w:r w:rsidR="00B30B43">
        <w:rPr>
          <w:rFonts w:asciiTheme="minorHAnsi" w:hAnsiTheme="minorHAnsi" w:cstheme="minorHAnsi"/>
        </w:rPr>
        <w:t xml:space="preserve">e.g., </w:t>
      </w:r>
      <w:r w:rsidRPr="00520F54">
        <w:rPr>
          <w:rFonts w:asciiTheme="minorHAnsi" w:hAnsiTheme="minorHAnsi" w:cstheme="minorHAnsi"/>
        </w:rPr>
        <w:t xml:space="preserve">R.A.C.E.) and the use of fire extinguishers. We are prepared to minimize risk of harm to </w:t>
      </w:r>
      <w:r w:rsidRPr="00B30B43">
        <w:rPr>
          <w:rFonts w:asciiTheme="minorHAnsi" w:hAnsiTheme="minorHAnsi" w:cstheme="minorHAnsi"/>
          <w:highlight w:val="lightGray"/>
        </w:rPr>
        <w:t>patients</w:t>
      </w:r>
      <w:r w:rsidRPr="00520F54">
        <w:rPr>
          <w:rFonts w:asciiTheme="minorHAnsi" w:hAnsiTheme="minorHAnsi" w:cstheme="minorHAnsi"/>
        </w:rPr>
        <w:t>, staff and visitors related to internal fires by implementing the actions in this plan.</w:t>
      </w:r>
    </w:p>
    <w:p w14:paraId="6489E23F" w14:textId="2F90A71F" w:rsidR="00720AC5" w:rsidRDefault="00720AC5" w:rsidP="00720AC5">
      <w:pPr>
        <w:rPr>
          <w:rFonts w:asciiTheme="minorHAnsi" w:hAnsiTheme="minorHAnsi" w:cstheme="minorHAnsi"/>
        </w:rPr>
      </w:pPr>
      <w:r w:rsidRPr="00520F54">
        <w:rPr>
          <w:rFonts w:asciiTheme="minorHAnsi" w:hAnsiTheme="minorHAnsi" w:cstheme="minorHAnsi"/>
        </w:rPr>
        <w:t xml:space="preserve">Evacuate the </w:t>
      </w:r>
      <w:r w:rsidR="00C56EC3">
        <w:rPr>
          <w:rFonts w:asciiTheme="minorHAnsi" w:hAnsiTheme="minorHAnsi" w:cstheme="minorHAnsi"/>
        </w:rPr>
        <w:t>program site</w:t>
      </w:r>
      <w:r w:rsidRPr="00520F54">
        <w:rPr>
          <w:rFonts w:asciiTheme="minorHAnsi" w:hAnsiTheme="minorHAnsi" w:cstheme="minorHAnsi"/>
        </w:rPr>
        <w:t xml:space="preserve"> if the fire cannot be extinguished.</w:t>
      </w:r>
    </w:p>
    <w:p w14:paraId="5B682D9F" w14:textId="46AB130A" w:rsidR="006B7B98" w:rsidRDefault="006B7B98" w:rsidP="00720AC5">
      <w:pPr>
        <w:rPr>
          <w:rFonts w:asciiTheme="minorHAnsi" w:hAnsiTheme="minorHAnsi" w:cstheme="minorHAnsi"/>
        </w:rPr>
      </w:pPr>
    </w:p>
    <w:p w14:paraId="2C063E27" w14:textId="068B17A4" w:rsidR="006B7B98" w:rsidRDefault="006B7B98" w:rsidP="00720AC5">
      <w:pPr>
        <w:rPr>
          <w:rFonts w:asciiTheme="minorHAnsi" w:hAnsiTheme="minorHAnsi" w:cstheme="minorHAnsi"/>
        </w:rPr>
      </w:pPr>
    </w:p>
    <w:p w14:paraId="2116AE45" w14:textId="77777777" w:rsidR="006B7B98" w:rsidRDefault="006B7B98" w:rsidP="00720AC5">
      <w:pPr>
        <w:rPr>
          <w:rFonts w:asciiTheme="minorHAnsi" w:hAnsiTheme="minorHAnsi" w:cstheme="minorHAnsi"/>
        </w:rPr>
      </w:pPr>
    </w:p>
    <w:p w14:paraId="15DE7D62" w14:textId="239A5014" w:rsidR="00CE58AA" w:rsidRDefault="00CE58AA" w:rsidP="00720AC5">
      <w:pPr>
        <w:rPr>
          <w:rFonts w:asciiTheme="minorHAnsi" w:hAnsiTheme="minorHAnsi" w:cstheme="minorHAnsi"/>
        </w:rPr>
      </w:pPr>
    </w:p>
    <w:p w14:paraId="71FED180" w14:textId="101344AA" w:rsidR="00CE58AA" w:rsidRPr="00447AE9" w:rsidRDefault="00CE58AA" w:rsidP="00720AC5">
      <w:pPr>
        <w:rPr>
          <w:rFonts w:asciiTheme="majorHAnsi" w:hAnsiTheme="majorHAnsi" w:cstheme="majorHAnsi"/>
          <w:b/>
          <w:bCs/>
          <w:color w:val="1F3864" w:themeColor="accent1" w:themeShade="80"/>
          <w:sz w:val="36"/>
          <w:szCs w:val="36"/>
        </w:rPr>
      </w:pPr>
      <w:r w:rsidRPr="00447AE9">
        <w:rPr>
          <w:rFonts w:asciiTheme="majorHAnsi" w:hAnsiTheme="majorHAnsi" w:cstheme="majorHAnsi"/>
          <w:b/>
          <w:bCs/>
          <w:color w:val="1F3864" w:themeColor="accent1" w:themeShade="80"/>
          <w:sz w:val="36"/>
          <w:szCs w:val="36"/>
        </w:rPr>
        <w:t>Objectives</w:t>
      </w:r>
    </w:p>
    <w:p w14:paraId="4E3DE940" w14:textId="382A1EA2" w:rsidR="003B6650" w:rsidRDefault="003B6650" w:rsidP="00720AC5">
      <w:pPr>
        <w:rPr>
          <w:rFonts w:asciiTheme="minorHAnsi" w:hAnsiTheme="minorHAnsi" w:cstheme="minorHAnsi"/>
        </w:rPr>
      </w:pPr>
    </w:p>
    <w:p w14:paraId="5393808A" w14:textId="77777777" w:rsidR="003B6650" w:rsidRPr="00F77239" w:rsidRDefault="003B6650" w:rsidP="00F77239">
      <w:pPr>
        <w:pStyle w:val="Heading1"/>
        <w:numPr>
          <w:ilvl w:val="0"/>
          <w:numId w:val="7"/>
        </w:numPr>
        <w:jc w:val="left"/>
        <w:rPr>
          <w:b w:val="0"/>
          <w:bCs/>
          <w:caps/>
          <w:color w:val="auto"/>
          <w:sz w:val="24"/>
        </w:rPr>
      </w:pPr>
      <w:r w:rsidRPr="00F77239">
        <w:rPr>
          <w:b w:val="0"/>
          <w:bCs/>
          <w:color w:val="auto"/>
          <w:sz w:val="24"/>
        </w:rPr>
        <w:t xml:space="preserve">Ensure the safety of </w:t>
      </w:r>
      <w:r w:rsidRPr="00F77239">
        <w:rPr>
          <w:b w:val="0"/>
          <w:bCs/>
          <w:color w:val="auto"/>
          <w:sz w:val="24"/>
          <w:highlight w:val="lightGray"/>
        </w:rPr>
        <w:t>patients</w:t>
      </w:r>
      <w:r w:rsidRPr="00F77239">
        <w:rPr>
          <w:b w:val="0"/>
          <w:bCs/>
          <w:color w:val="auto"/>
          <w:sz w:val="24"/>
        </w:rPr>
        <w:t>, staff, and visitors</w:t>
      </w:r>
    </w:p>
    <w:p w14:paraId="77127219" w14:textId="77777777" w:rsidR="003B6650" w:rsidRPr="00F77239" w:rsidRDefault="003B6650" w:rsidP="00F77239">
      <w:pPr>
        <w:pStyle w:val="Heading1"/>
        <w:numPr>
          <w:ilvl w:val="0"/>
          <w:numId w:val="7"/>
        </w:numPr>
        <w:jc w:val="left"/>
        <w:rPr>
          <w:b w:val="0"/>
          <w:bCs/>
          <w:caps/>
          <w:color w:val="auto"/>
          <w:sz w:val="24"/>
        </w:rPr>
      </w:pPr>
      <w:r w:rsidRPr="00F77239">
        <w:rPr>
          <w:b w:val="0"/>
          <w:bCs/>
          <w:color w:val="auto"/>
          <w:sz w:val="24"/>
        </w:rPr>
        <w:t xml:space="preserve">Contain the scene and minimize the number of potential victims </w:t>
      </w:r>
    </w:p>
    <w:p w14:paraId="19B01787" w14:textId="77777777" w:rsidR="003B6650" w:rsidRPr="00F77239" w:rsidRDefault="003B6650" w:rsidP="00F77239">
      <w:pPr>
        <w:pStyle w:val="Heading1"/>
        <w:numPr>
          <w:ilvl w:val="0"/>
          <w:numId w:val="7"/>
        </w:numPr>
        <w:jc w:val="left"/>
        <w:rPr>
          <w:b w:val="0"/>
          <w:bCs/>
          <w:caps/>
          <w:color w:val="auto"/>
          <w:sz w:val="24"/>
        </w:rPr>
      </w:pPr>
      <w:r w:rsidRPr="00F77239">
        <w:rPr>
          <w:b w:val="0"/>
          <w:bCs/>
          <w:color w:val="auto"/>
          <w:sz w:val="24"/>
        </w:rPr>
        <w:t>Coordinate the response with the law enforcement incident command system</w:t>
      </w:r>
    </w:p>
    <w:p w14:paraId="138365FF" w14:textId="77777777" w:rsidR="003B6650" w:rsidRPr="00F77239" w:rsidRDefault="003B6650" w:rsidP="00F77239">
      <w:pPr>
        <w:pStyle w:val="Heading1"/>
        <w:numPr>
          <w:ilvl w:val="0"/>
          <w:numId w:val="7"/>
        </w:numPr>
        <w:jc w:val="left"/>
        <w:rPr>
          <w:b w:val="0"/>
          <w:bCs/>
          <w:caps/>
          <w:color w:val="auto"/>
          <w:sz w:val="24"/>
        </w:rPr>
      </w:pPr>
      <w:r w:rsidRPr="00F77239">
        <w:rPr>
          <w:b w:val="0"/>
          <w:bCs/>
          <w:color w:val="auto"/>
          <w:sz w:val="24"/>
        </w:rPr>
        <w:t>Return to normal operations as quickly as possible</w:t>
      </w:r>
    </w:p>
    <w:p w14:paraId="34985B50" w14:textId="026933E7" w:rsidR="007D21D6" w:rsidRDefault="0031354A" w:rsidP="00F77239">
      <w:pPr>
        <w:pStyle w:val="Heading2"/>
        <w:rPr>
          <w:caps/>
        </w:rPr>
      </w:pPr>
      <w:r>
        <w:lastRenderedPageBreak/>
        <w:t>P</w:t>
      </w:r>
      <w:r w:rsidRPr="0031354A">
        <w:t>rocedures</w:t>
      </w:r>
    </w:p>
    <w:p w14:paraId="1E3644FF" w14:textId="6C3167F5" w:rsidR="00456967" w:rsidRPr="00C94959" w:rsidRDefault="00456967" w:rsidP="00C94959">
      <w:pPr>
        <w:pStyle w:val="ListParagraph"/>
        <w:numPr>
          <w:ilvl w:val="0"/>
          <w:numId w:val="11"/>
        </w:numPr>
        <w:tabs>
          <w:tab w:val="clear" w:pos="720"/>
        </w:tabs>
        <w:ind w:left="450"/>
        <w:rPr>
          <w:rFonts w:asciiTheme="minorHAnsi" w:hAnsiTheme="minorHAnsi" w:cstheme="minorHAnsi"/>
          <w:b/>
          <w:bCs/>
          <w:color w:val="1F3864" w:themeColor="accent1" w:themeShade="80"/>
        </w:rPr>
      </w:pPr>
      <w:r w:rsidRPr="00C94959">
        <w:rPr>
          <w:rFonts w:asciiTheme="minorHAnsi" w:hAnsiTheme="minorHAnsi" w:cstheme="minorHAnsi"/>
          <w:b/>
          <w:bCs/>
          <w:color w:val="1F3864" w:themeColor="accent1" w:themeShade="80"/>
        </w:rPr>
        <w:t>General Guidelines</w:t>
      </w:r>
    </w:p>
    <w:p w14:paraId="2301AFF3" w14:textId="77777777" w:rsidR="00456967" w:rsidRPr="00132658" w:rsidRDefault="00456967" w:rsidP="00C43A17">
      <w:pPr>
        <w:pStyle w:val="ListParagraph"/>
        <w:numPr>
          <w:ilvl w:val="1"/>
          <w:numId w:val="11"/>
        </w:numPr>
        <w:tabs>
          <w:tab w:val="clear" w:pos="1440"/>
        </w:tabs>
        <w:ind w:left="1260" w:hanging="450"/>
        <w:contextualSpacing w:val="0"/>
        <w:rPr>
          <w:rFonts w:asciiTheme="minorHAnsi" w:hAnsiTheme="minorHAnsi" w:cstheme="minorHAnsi"/>
        </w:rPr>
      </w:pPr>
      <w:r w:rsidRPr="00132658">
        <w:rPr>
          <w:rFonts w:asciiTheme="minorHAnsi" w:hAnsiTheme="minorHAnsi" w:cstheme="minorHAnsi"/>
        </w:rPr>
        <w:t>Staff shall receive training on this Plan</w:t>
      </w:r>
    </w:p>
    <w:p w14:paraId="12C7B16E" w14:textId="4F576B31" w:rsidR="00456967" w:rsidRPr="00132658" w:rsidRDefault="00456967" w:rsidP="00C43A17">
      <w:pPr>
        <w:pStyle w:val="ListParagraph"/>
        <w:numPr>
          <w:ilvl w:val="1"/>
          <w:numId w:val="11"/>
        </w:numPr>
        <w:tabs>
          <w:tab w:val="clear" w:pos="1440"/>
        </w:tabs>
        <w:ind w:left="1260" w:hanging="450"/>
        <w:contextualSpacing w:val="0"/>
        <w:rPr>
          <w:rFonts w:asciiTheme="minorHAnsi" w:hAnsiTheme="minorHAnsi" w:cstheme="minorHAnsi"/>
        </w:rPr>
      </w:pPr>
      <w:r w:rsidRPr="00132658">
        <w:rPr>
          <w:rFonts w:asciiTheme="minorHAnsi" w:hAnsiTheme="minorHAnsi" w:cstheme="minorHAnsi"/>
        </w:rPr>
        <w:t xml:space="preserve">Staff are required to follow this </w:t>
      </w:r>
      <w:r>
        <w:rPr>
          <w:rFonts w:asciiTheme="minorHAnsi" w:hAnsiTheme="minorHAnsi" w:cstheme="minorHAnsi"/>
        </w:rPr>
        <w:t>Plan</w:t>
      </w:r>
      <w:r w:rsidRPr="00132658">
        <w:rPr>
          <w:rFonts w:asciiTheme="minorHAnsi" w:hAnsiTheme="minorHAnsi" w:cstheme="minorHAnsi"/>
        </w:rPr>
        <w:t xml:space="preserve"> and any instructions given by law enforcement, first responders, or management staff</w:t>
      </w:r>
    </w:p>
    <w:p w14:paraId="11EE8CA0" w14:textId="77777777" w:rsidR="00456967" w:rsidRPr="00132658" w:rsidRDefault="00456967" w:rsidP="00C43A17">
      <w:pPr>
        <w:pStyle w:val="ListParagraph"/>
        <w:numPr>
          <w:ilvl w:val="1"/>
          <w:numId w:val="11"/>
        </w:numPr>
        <w:tabs>
          <w:tab w:val="clear" w:pos="1440"/>
        </w:tabs>
        <w:ind w:left="1260" w:hanging="450"/>
        <w:contextualSpacing w:val="0"/>
        <w:rPr>
          <w:rFonts w:asciiTheme="minorHAnsi" w:hAnsiTheme="minorHAnsi" w:cstheme="minorHAnsi"/>
        </w:rPr>
      </w:pPr>
      <w:r w:rsidRPr="00132658">
        <w:rPr>
          <w:rFonts w:asciiTheme="minorHAnsi" w:hAnsiTheme="minorHAnsi" w:cstheme="minorHAnsi"/>
        </w:rPr>
        <w:t>Staff are required to follow any instructions given through primary or backup communications systems</w:t>
      </w:r>
    </w:p>
    <w:p w14:paraId="18F8DCAB" w14:textId="0FCD6E52" w:rsidR="00456967" w:rsidRDefault="00456967" w:rsidP="00C43A17">
      <w:pPr>
        <w:pStyle w:val="ListParagraph"/>
        <w:numPr>
          <w:ilvl w:val="1"/>
          <w:numId w:val="11"/>
        </w:numPr>
        <w:tabs>
          <w:tab w:val="clear" w:pos="1440"/>
        </w:tabs>
        <w:spacing w:after="240"/>
        <w:ind w:left="1260" w:hanging="450"/>
        <w:contextualSpacing w:val="0"/>
        <w:rPr>
          <w:rFonts w:asciiTheme="minorHAnsi" w:hAnsiTheme="minorHAnsi" w:cstheme="minorHAnsi"/>
        </w:rPr>
      </w:pPr>
      <w:r w:rsidRPr="00132658">
        <w:rPr>
          <w:rFonts w:asciiTheme="minorHAnsi" w:hAnsiTheme="minorHAnsi" w:cstheme="minorHAnsi"/>
        </w:rPr>
        <w:t xml:space="preserve">Staff are required to know the </w:t>
      </w:r>
      <w:r w:rsidR="00C56EC3">
        <w:rPr>
          <w:rFonts w:asciiTheme="minorHAnsi" w:hAnsiTheme="minorHAnsi" w:cstheme="minorHAnsi"/>
        </w:rPr>
        <w:t>program site</w:t>
      </w:r>
      <w:r w:rsidRPr="00132658">
        <w:rPr>
          <w:rFonts w:asciiTheme="minorHAnsi" w:hAnsiTheme="minorHAnsi" w:cstheme="minorHAnsi"/>
        </w:rPr>
        <w:t xml:space="preserve"> exit routes and assembly points. </w:t>
      </w:r>
    </w:p>
    <w:p w14:paraId="570DFF41" w14:textId="7F90E3E2" w:rsidR="00BD5522" w:rsidRPr="00C43A17" w:rsidRDefault="00C43A17" w:rsidP="00C43A17">
      <w:pPr>
        <w:pStyle w:val="ListParagraph"/>
        <w:numPr>
          <w:ilvl w:val="0"/>
          <w:numId w:val="11"/>
        </w:numPr>
        <w:tabs>
          <w:tab w:val="clear" w:pos="720"/>
          <w:tab w:val="num" w:pos="450"/>
        </w:tabs>
        <w:spacing w:after="240"/>
        <w:ind w:hanging="630"/>
        <w:rPr>
          <w:rFonts w:asciiTheme="minorHAnsi" w:hAnsiTheme="minorHAnsi" w:cstheme="minorHAnsi"/>
          <w:b/>
          <w:bCs/>
          <w:color w:val="1F3864" w:themeColor="accent1" w:themeShade="80"/>
        </w:rPr>
      </w:pPr>
      <w:r w:rsidRPr="00C43A17">
        <w:rPr>
          <w:rFonts w:asciiTheme="minorHAnsi" w:hAnsiTheme="minorHAnsi" w:cstheme="minorHAnsi"/>
          <w:b/>
          <w:bCs/>
          <w:color w:val="1F3864" w:themeColor="accent1" w:themeShade="80"/>
        </w:rPr>
        <w:t>Preparedness</w:t>
      </w:r>
    </w:p>
    <w:p w14:paraId="34985B54" w14:textId="77777777" w:rsidR="0045531D" w:rsidRPr="006B7B98" w:rsidRDefault="0045531D" w:rsidP="0088075D">
      <w:pPr>
        <w:pStyle w:val="ListParagraph"/>
        <w:numPr>
          <w:ilvl w:val="0"/>
          <w:numId w:val="2"/>
        </w:numPr>
        <w:spacing w:after="80"/>
        <w:ind w:hanging="270"/>
        <w:contextualSpacing w:val="0"/>
        <w:rPr>
          <w:rFonts w:asciiTheme="minorHAnsi" w:hAnsiTheme="minorHAnsi" w:cstheme="minorHAnsi"/>
          <w:b/>
          <w:color w:val="1F3864" w:themeColor="accent1" w:themeShade="80"/>
        </w:rPr>
      </w:pPr>
      <w:r w:rsidRPr="006B7B98">
        <w:rPr>
          <w:rFonts w:asciiTheme="minorHAnsi" w:hAnsiTheme="minorHAnsi" w:cstheme="minorHAnsi"/>
          <w:b/>
          <w:color w:val="1F3864" w:themeColor="accent1" w:themeShade="80"/>
        </w:rPr>
        <w:t>Identify and Manage Fire Safety Risks</w:t>
      </w:r>
    </w:p>
    <w:p w14:paraId="34985B55" w14:textId="6E629032" w:rsidR="0045531D" w:rsidRPr="00520F54" w:rsidRDefault="0045531D" w:rsidP="0088075D">
      <w:pPr>
        <w:pStyle w:val="ListParagraph"/>
        <w:numPr>
          <w:ilvl w:val="1"/>
          <w:numId w:val="2"/>
        </w:numPr>
        <w:spacing w:after="120"/>
        <w:contextualSpacing w:val="0"/>
        <w:rPr>
          <w:rFonts w:asciiTheme="minorHAnsi" w:hAnsiTheme="minorHAnsi" w:cstheme="minorHAnsi"/>
        </w:rPr>
      </w:pPr>
      <w:r w:rsidRPr="00520F54">
        <w:rPr>
          <w:rFonts w:asciiTheme="minorHAnsi" w:hAnsiTheme="minorHAnsi" w:cstheme="minorHAnsi"/>
        </w:rPr>
        <w:t>Staff will proactively identify and communicate fire, smoke, combustible product</w:t>
      </w:r>
      <w:r w:rsidR="00ED40F3" w:rsidRPr="00520F54">
        <w:rPr>
          <w:rFonts w:asciiTheme="minorHAnsi" w:hAnsiTheme="minorHAnsi" w:cstheme="minorHAnsi"/>
        </w:rPr>
        <w:t>s</w:t>
      </w:r>
      <w:r w:rsidRPr="00520F54">
        <w:rPr>
          <w:rFonts w:asciiTheme="minorHAnsi" w:hAnsiTheme="minorHAnsi" w:cstheme="minorHAnsi"/>
        </w:rPr>
        <w:t>, and other risks or fire protection equipment failures (such as broken exit signs, extinguishers, pull alarms, etc.) to the Building M</w:t>
      </w:r>
      <w:r w:rsidR="00ED40F3" w:rsidRPr="00520F54">
        <w:rPr>
          <w:rFonts w:asciiTheme="minorHAnsi" w:hAnsiTheme="minorHAnsi" w:cstheme="minorHAnsi"/>
        </w:rPr>
        <w:t>anager or Facilities Supervisor.</w:t>
      </w:r>
    </w:p>
    <w:p w14:paraId="34985B57" w14:textId="01B6C29A" w:rsidR="0045531D" w:rsidRPr="006B7B98" w:rsidRDefault="0045531D" w:rsidP="00A147E5">
      <w:pPr>
        <w:pStyle w:val="ListParagraph"/>
        <w:numPr>
          <w:ilvl w:val="0"/>
          <w:numId w:val="2"/>
        </w:numPr>
        <w:spacing w:after="60"/>
        <w:ind w:hanging="270"/>
        <w:contextualSpacing w:val="0"/>
        <w:rPr>
          <w:rFonts w:asciiTheme="minorHAnsi" w:hAnsiTheme="minorHAnsi" w:cstheme="minorHAnsi"/>
          <w:b/>
          <w:color w:val="1F3864" w:themeColor="accent1" w:themeShade="80"/>
          <w:sz w:val="23"/>
          <w:szCs w:val="23"/>
        </w:rPr>
      </w:pPr>
      <w:r w:rsidRPr="006B7B98">
        <w:rPr>
          <w:rFonts w:asciiTheme="minorHAnsi" w:hAnsiTheme="minorHAnsi" w:cstheme="minorHAnsi"/>
          <w:b/>
          <w:color w:val="1F3864" w:themeColor="accent1" w:themeShade="80"/>
        </w:rPr>
        <w:t>Fire Safety Equipment</w:t>
      </w:r>
    </w:p>
    <w:p w14:paraId="34985B58" w14:textId="3E9077A8" w:rsidR="0045531D" w:rsidRPr="00520F54" w:rsidRDefault="003E6712" w:rsidP="00945223">
      <w:pPr>
        <w:pStyle w:val="ListParagraph"/>
        <w:numPr>
          <w:ilvl w:val="1"/>
          <w:numId w:val="2"/>
        </w:numPr>
        <w:rPr>
          <w:rFonts w:asciiTheme="minorHAnsi" w:hAnsiTheme="minorHAnsi" w:cstheme="minorHAnsi"/>
        </w:rPr>
      </w:pPr>
      <w:r w:rsidRPr="00991DB4">
        <w:rPr>
          <w:rFonts w:asciiTheme="minorHAnsi" w:hAnsiTheme="minorHAnsi" w:cstheme="minorBidi"/>
          <w:highlight w:val="lightGray"/>
        </w:rPr>
        <w:t>&lt;insert Organization’s name&gt;</w:t>
      </w:r>
      <w:r w:rsidRPr="00991DB4">
        <w:rPr>
          <w:rFonts w:asciiTheme="minorHAnsi" w:hAnsiTheme="minorHAnsi" w:cstheme="minorBidi"/>
        </w:rPr>
        <w:t xml:space="preserve"> </w:t>
      </w:r>
      <w:r w:rsidR="00E24BA8" w:rsidRPr="00520F54">
        <w:rPr>
          <w:rFonts w:asciiTheme="minorHAnsi" w:hAnsiTheme="minorHAnsi" w:cstheme="minorHAnsi"/>
        </w:rPr>
        <w:t xml:space="preserve">will ensure that all fire safety equipment </w:t>
      </w:r>
      <w:r w:rsidR="0087330D" w:rsidRPr="00520F54">
        <w:rPr>
          <w:rFonts w:asciiTheme="minorHAnsi" w:hAnsiTheme="minorHAnsi" w:cstheme="minorHAnsi"/>
        </w:rPr>
        <w:t xml:space="preserve">for all facilities </w:t>
      </w:r>
      <w:r w:rsidR="00E24BA8" w:rsidRPr="00520F54">
        <w:rPr>
          <w:rFonts w:asciiTheme="minorHAnsi" w:hAnsiTheme="minorHAnsi" w:cstheme="minorHAnsi"/>
        </w:rPr>
        <w:t xml:space="preserve">will be inspected, tested, and maintained according to Life Safety Code recommendations. </w:t>
      </w:r>
      <w:r w:rsidR="0087330D" w:rsidRPr="00520F54">
        <w:rPr>
          <w:rFonts w:asciiTheme="minorHAnsi" w:hAnsiTheme="minorHAnsi" w:cstheme="minorHAnsi"/>
        </w:rPr>
        <w:t xml:space="preserve"> </w:t>
      </w:r>
      <w:r w:rsidR="00E24BA8" w:rsidRPr="00520F54">
        <w:rPr>
          <w:rFonts w:asciiTheme="minorHAnsi" w:hAnsiTheme="minorHAnsi" w:cstheme="minorHAnsi"/>
        </w:rPr>
        <w:t>The Building Manager will coordinate this procedure</w:t>
      </w:r>
      <w:r w:rsidR="0045531D" w:rsidRPr="00520F54">
        <w:rPr>
          <w:rFonts w:asciiTheme="minorHAnsi" w:hAnsiTheme="minorHAnsi" w:cstheme="minorHAnsi"/>
        </w:rPr>
        <w:t xml:space="preserve">, including but not limited to </w:t>
      </w:r>
      <w:r w:rsidR="0045531D" w:rsidRPr="00C52AD2">
        <w:rPr>
          <w:rFonts w:asciiTheme="minorHAnsi" w:hAnsiTheme="minorHAnsi" w:cstheme="minorHAnsi"/>
          <w:color w:val="FF0000"/>
        </w:rPr>
        <w:t xml:space="preserve">(edit list to accommodate each </w:t>
      </w:r>
      <w:r w:rsidR="00495125" w:rsidRPr="00C52AD2">
        <w:rPr>
          <w:rFonts w:asciiTheme="minorHAnsi" w:hAnsiTheme="minorHAnsi" w:cstheme="minorHAnsi"/>
          <w:color w:val="FF0000"/>
        </w:rPr>
        <w:t>Organization</w:t>
      </w:r>
      <w:r w:rsidR="00C56EC3">
        <w:rPr>
          <w:rFonts w:asciiTheme="minorHAnsi" w:hAnsiTheme="minorHAnsi" w:cstheme="minorHAnsi"/>
          <w:color w:val="FF0000"/>
        </w:rPr>
        <w:t>’s</w:t>
      </w:r>
      <w:r w:rsidR="0045531D" w:rsidRPr="00C52AD2">
        <w:rPr>
          <w:rFonts w:asciiTheme="minorHAnsi" w:hAnsiTheme="minorHAnsi" w:cstheme="minorHAnsi"/>
          <w:color w:val="FF0000"/>
        </w:rPr>
        <w:t xml:space="preserve"> </w:t>
      </w:r>
      <w:r w:rsidR="00C56EC3">
        <w:rPr>
          <w:rFonts w:asciiTheme="minorHAnsi" w:hAnsiTheme="minorHAnsi" w:cstheme="minorHAnsi"/>
          <w:color w:val="FF0000"/>
        </w:rPr>
        <w:t>program site</w:t>
      </w:r>
      <w:r w:rsidR="001E08E9">
        <w:rPr>
          <w:rFonts w:asciiTheme="minorHAnsi" w:hAnsiTheme="minorHAnsi" w:cstheme="minorHAnsi"/>
          <w:color w:val="FF0000"/>
        </w:rPr>
        <w:t>. Delete these instructions in RED.</w:t>
      </w:r>
      <w:r w:rsidR="0045531D" w:rsidRPr="00520F54">
        <w:rPr>
          <w:rFonts w:asciiTheme="minorHAnsi" w:hAnsiTheme="minorHAnsi" w:cstheme="minorHAnsi"/>
        </w:rPr>
        <w:t>):</w:t>
      </w:r>
    </w:p>
    <w:p w14:paraId="34985B59" w14:textId="3B435EAE" w:rsidR="00255C5D" w:rsidRPr="00520F54" w:rsidRDefault="00255C5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 xml:space="preserve">New equipment, electronic appliances, and products made of potentially flammable material will be assessed for fire safety prior to </w:t>
      </w:r>
      <w:r w:rsidR="00C52AD2" w:rsidRPr="00520F54">
        <w:rPr>
          <w:rFonts w:asciiTheme="minorHAnsi" w:hAnsiTheme="minorHAnsi" w:cstheme="minorHAnsi"/>
        </w:rPr>
        <w:t>purchase.</w:t>
      </w:r>
    </w:p>
    <w:p w14:paraId="34985B5A" w14:textId="37850295"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 xml:space="preserve">Verify the building-wide fire alarm system and fire panel is connected to the </w:t>
      </w:r>
      <w:r w:rsidR="00447843">
        <w:rPr>
          <w:rFonts w:asciiTheme="minorHAnsi" w:hAnsiTheme="minorHAnsi" w:cstheme="minorHAnsi"/>
        </w:rPr>
        <w:t>f</w:t>
      </w:r>
      <w:r w:rsidRPr="00520F54">
        <w:rPr>
          <w:rFonts w:asciiTheme="minorHAnsi" w:hAnsiTheme="minorHAnsi" w:cstheme="minorHAnsi"/>
        </w:rPr>
        <w:t xml:space="preserve">ire </w:t>
      </w:r>
      <w:r w:rsidR="00447843">
        <w:rPr>
          <w:rFonts w:asciiTheme="minorHAnsi" w:hAnsiTheme="minorHAnsi" w:cstheme="minorHAnsi"/>
        </w:rPr>
        <w:t>d</w:t>
      </w:r>
      <w:r w:rsidRPr="00520F54">
        <w:rPr>
          <w:rFonts w:asciiTheme="minorHAnsi" w:hAnsiTheme="minorHAnsi" w:cstheme="minorHAnsi"/>
        </w:rPr>
        <w:t>epartment and working properly</w:t>
      </w:r>
      <w:r w:rsidR="00447843">
        <w:rPr>
          <w:rFonts w:asciiTheme="minorHAnsi" w:hAnsiTheme="minorHAnsi" w:cstheme="minorHAnsi"/>
        </w:rPr>
        <w:t>.</w:t>
      </w:r>
    </w:p>
    <w:p w14:paraId="34985B5B" w14:textId="575DA615"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 xml:space="preserve">Ensure smoke/heat detectors are inspected annually by a certified contractor and all deficiencies are </w:t>
      </w:r>
      <w:r w:rsidR="00447843" w:rsidRPr="00520F54">
        <w:rPr>
          <w:rFonts w:asciiTheme="minorHAnsi" w:hAnsiTheme="minorHAnsi" w:cstheme="minorHAnsi"/>
        </w:rPr>
        <w:t>corrected.</w:t>
      </w:r>
    </w:p>
    <w:p w14:paraId="34985B5C" w14:textId="0C17FA70"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Ensure automatic water-based sprinkler system is inspected annually by a certified contractor and all deficiencies are corrected</w:t>
      </w:r>
      <w:r w:rsidR="00447843">
        <w:rPr>
          <w:rFonts w:asciiTheme="minorHAnsi" w:hAnsiTheme="minorHAnsi" w:cstheme="minorHAnsi"/>
        </w:rPr>
        <w:t>.</w:t>
      </w:r>
    </w:p>
    <w:p w14:paraId="34985B5D" w14:textId="563B1242"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Ensure the fire alarm system (or manual pull alarm) is inspected annually by a certified contractor and all deficiencies are corrected</w:t>
      </w:r>
      <w:r w:rsidR="00DC6152">
        <w:rPr>
          <w:rFonts w:asciiTheme="minorHAnsi" w:hAnsiTheme="minorHAnsi" w:cstheme="minorHAnsi"/>
        </w:rPr>
        <w:t>.</w:t>
      </w:r>
    </w:p>
    <w:p w14:paraId="34985B5E" w14:textId="35EE51E2"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Inspect all fire extinguishers monthly and ensure all fire extinguishers are inspected annually by a certified contractor and all deficiencies are corrected</w:t>
      </w:r>
      <w:r w:rsidR="00DC6152">
        <w:rPr>
          <w:rFonts w:asciiTheme="minorHAnsi" w:hAnsiTheme="minorHAnsi" w:cstheme="minorHAnsi"/>
        </w:rPr>
        <w:t>.</w:t>
      </w:r>
    </w:p>
    <w:p w14:paraId="34985B5F" w14:textId="23802040"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 xml:space="preserve">Test emergency lighting and exit signs and make any necessary </w:t>
      </w:r>
      <w:r w:rsidR="00DC6152" w:rsidRPr="00520F54">
        <w:rPr>
          <w:rFonts w:asciiTheme="minorHAnsi" w:hAnsiTheme="minorHAnsi" w:cstheme="minorHAnsi"/>
        </w:rPr>
        <w:t>repairs.</w:t>
      </w:r>
    </w:p>
    <w:p w14:paraId="34985B60" w14:textId="3EAE7E8E"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 xml:space="preserve">Test generator and </w:t>
      </w:r>
      <w:r w:rsidR="00DC6152">
        <w:rPr>
          <w:rFonts w:asciiTheme="minorHAnsi" w:hAnsiTheme="minorHAnsi" w:cstheme="minorHAnsi"/>
        </w:rPr>
        <w:t>maintenance</w:t>
      </w:r>
      <w:r w:rsidRPr="00520F54">
        <w:rPr>
          <w:rFonts w:asciiTheme="minorHAnsi" w:hAnsiTheme="minorHAnsi" w:cstheme="minorHAnsi"/>
        </w:rPr>
        <w:t xml:space="preserve"> the generator </w:t>
      </w:r>
      <w:r w:rsidR="00DC6152" w:rsidRPr="00520F54">
        <w:rPr>
          <w:rFonts w:asciiTheme="minorHAnsi" w:hAnsiTheme="minorHAnsi" w:cstheme="minorHAnsi"/>
        </w:rPr>
        <w:t>log.</w:t>
      </w:r>
    </w:p>
    <w:p w14:paraId="34985B61" w14:textId="4739D272" w:rsidR="0045531D" w:rsidRPr="00520F54"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File all testing and inspection paperwork and have available at the request of the fire department</w:t>
      </w:r>
      <w:r w:rsidR="00DC6152">
        <w:rPr>
          <w:rFonts w:asciiTheme="minorHAnsi" w:hAnsiTheme="minorHAnsi" w:cstheme="minorHAnsi"/>
        </w:rPr>
        <w:t>.</w:t>
      </w:r>
    </w:p>
    <w:p w14:paraId="34985B62" w14:textId="660EAE09" w:rsidR="0045531D" w:rsidRPr="00520F54" w:rsidRDefault="00DC6152" w:rsidP="00945223">
      <w:pPr>
        <w:pStyle w:val="ListParagraph"/>
        <w:numPr>
          <w:ilvl w:val="2"/>
          <w:numId w:val="2"/>
        </w:numPr>
        <w:rPr>
          <w:rFonts w:asciiTheme="minorHAnsi" w:hAnsiTheme="minorHAnsi" w:cstheme="minorHAnsi"/>
        </w:rPr>
      </w:pPr>
      <w:r w:rsidRPr="00991DB4">
        <w:rPr>
          <w:rFonts w:asciiTheme="minorHAnsi" w:hAnsiTheme="minorHAnsi" w:cstheme="minorBidi"/>
          <w:highlight w:val="lightGray"/>
        </w:rPr>
        <w:lastRenderedPageBreak/>
        <w:t>&lt;insert Organization’s name&gt;</w:t>
      </w:r>
      <w:r w:rsidRPr="00991DB4">
        <w:rPr>
          <w:rFonts w:asciiTheme="minorHAnsi" w:hAnsiTheme="minorHAnsi" w:cstheme="minorBidi"/>
        </w:rPr>
        <w:t xml:space="preserve"> </w:t>
      </w:r>
      <w:r w:rsidR="0045531D" w:rsidRPr="00520F54">
        <w:rPr>
          <w:rFonts w:asciiTheme="minorHAnsi" w:hAnsiTheme="minorHAnsi" w:cstheme="minorHAnsi"/>
        </w:rPr>
        <w:t xml:space="preserve">will maintain or ensure that the building owner maintains the necessary fire safety equipment allowable at all rented or leased </w:t>
      </w:r>
      <w:r w:rsidR="00A00B79">
        <w:rPr>
          <w:rFonts w:asciiTheme="minorHAnsi" w:hAnsiTheme="minorHAnsi" w:cstheme="minorHAnsi"/>
        </w:rPr>
        <w:t>o</w:t>
      </w:r>
      <w:r w:rsidR="00495125" w:rsidRPr="00520F54">
        <w:rPr>
          <w:rFonts w:asciiTheme="minorHAnsi" w:hAnsiTheme="minorHAnsi" w:cstheme="minorHAnsi"/>
        </w:rPr>
        <w:t>rganization</w:t>
      </w:r>
      <w:r w:rsidR="0045531D" w:rsidRPr="00520F54">
        <w:rPr>
          <w:rFonts w:asciiTheme="minorHAnsi" w:hAnsiTheme="minorHAnsi" w:cstheme="minorHAnsi"/>
        </w:rPr>
        <w:t xml:space="preserve"> sites, including but not limited to:</w:t>
      </w:r>
    </w:p>
    <w:p w14:paraId="34985B63" w14:textId="5726AD8E" w:rsidR="0045531D" w:rsidRPr="00520F54" w:rsidRDefault="0045531D" w:rsidP="00945223">
      <w:pPr>
        <w:pStyle w:val="ListParagraph"/>
        <w:numPr>
          <w:ilvl w:val="3"/>
          <w:numId w:val="2"/>
        </w:numPr>
        <w:rPr>
          <w:rFonts w:asciiTheme="minorHAnsi" w:hAnsiTheme="minorHAnsi" w:cstheme="minorHAnsi"/>
        </w:rPr>
      </w:pPr>
      <w:r w:rsidRPr="00520F54">
        <w:rPr>
          <w:rFonts w:asciiTheme="minorHAnsi" w:hAnsiTheme="minorHAnsi" w:cstheme="minorHAnsi"/>
        </w:rPr>
        <w:t>Portable fire extinguishers</w:t>
      </w:r>
      <w:r w:rsidR="00A00B79">
        <w:rPr>
          <w:rFonts w:asciiTheme="minorHAnsi" w:hAnsiTheme="minorHAnsi" w:cstheme="minorHAnsi"/>
        </w:rPr>
        <w:t>.</w:t>
      </w:r>
    </w:p>
    <w:p w14:paraId="34985B64" w14:textId="175A43EF" w:rsidR="0045531D" w:rsidRPr="00520F54" w:rsidRDefault="0045531D" w:rsidP="00945223">
      <w:pPr>
        <w:pStyle w:val="ListParagraph"/>
        <w:numPr>
          <w:ilvl w:val="3"/>
          <w:numId w:val="2"/>
        </w:numPr>
        <w:rPr>
          <w:rFonts w:asciiTheme="minorHAnsi" w:hAnsiTheme="minorHAnsi" w:cstheme="minorHAnsi"/>
        </w:rPr>
      </w:pPr>
      <w:r w:rsidRPr="00520F54">
        <w:rPr>
          <w:rFonts w:asciiTheme="minorHAnsi" w:hAnsiTheme="minorHAnsi" w:cstheme="minorHAnsi"/>
        </w:rPr>
        <w:t>Fire alarms (fire alarms that trigger audible and visual signals)</w:t>
      </w:r>
      <w:r w:rsidR="00A00B79">
        <w:rPr>
          <w:rFonts w:asciiTheme="minorHAnsi" w:hAnsiTheme="minorHAnsi" w:cstheme="minorHAnsi"/>
        </w:rPr>
        <w:t>.</w:t>
      </w:r>
    </w:p>
    <w:p w14:paraId="34985B65" w14:textId="31D515F1" w:rsidR="0045531D" w:rsidRPr="00520F54" w:rsidRDefault="0045531D" w:rsidP="00945223">
      <w:pPr>
        <w:pStyle w:val="ListParagraph"/>
        <w:numPr>
          <w:ilvl w:val="3"/>
          <w:numId w:val="2"/>
        </w:numPr>
        <w:rPr>
          <w:rFonts w:asciiTheme="minorHAnsi" w:hAnsiTheme="minorHAnsi" w:cstheme="minorHAnsi"/>
        </w:rPr>
      </w:pPr>
      <w:r w:rsidRPr="00520F54">
        <w:rPr>
          <w:rFonts w:asciiTheme="minorHAnsi" w:hAnsiTheme="minorHAnsi" w:cstheme="minorHAnsi"/>
        </w:rPr>
        <w:t xml:space="preserve">Fire </w:t>
      </w:r>
      <w:r w:rsidR="00A00B79">
        <w:rPr>
          <w:rFonts w:asciiTheme="minorHAnsi" w:hAnsiTheme="minorHAnsi" w:cstheme="minorHAnsi"/>
        </w:rPr>
        <w:t>s</w:t>
      </w:r>
      <w:r w:rsidRPr="00520F54">
        <w:rPr>
          <w:rFonts w:asciiTheme="minorHAnsi" w:hAnsiTheme="minorHAnsi" w:cstheme="minorHAnsi"/>
        </w:rPr>
        <w:t xml:space="preserve">uppression </w:t>
      </w:r>
      <w:r w:rsidR="00A00B79">
        <w:rPr>
          <w:rFonts w:asciiTheme="minorHAnsi" w:hAnsiTheme="minorHAnsi" w:cstheme="minorHAnsi"/>
        </w:rPr>
        <w:t>s</w:t>
      </w:r>
      <w:r w:rsidRPr="00520F54">
        <w:rPr>
          <w:rFonts w:asciiTheme="minorHAnsi" w:hAnsiTheme="minorHAnsi" w:cstheme="minorHAnsi"/>
        </w:rPr>
        <w:t>prinklers</w:t>
      </w:r>
      <w:r w:rsidR="00A00B79">
        <w:rPr>
          <w:rFonts w:asciiTheme="minorHAnsi" w:hAnsiTheme="minorHAnsi" w:cstheme="minorHAnsi"/>
        </w:rPr>
        <w:t>.</w:t>
      </w:r>
    </w:p>
    <w:p w14:paraId="34985B66" w14:textId="77777777" w:rsidR="0045531D" w:rsidRPr="00520F54" w:rsidRDefault="0045531D" w:rsidP="00945223">
      <w:pPr>
        <w:pStyle w:val="ListParagraph"/>
        <w:numPr>
          <w:ilvl w:val="3"/>
          <w:numId w:val="2"/>
        </w:numPr>
        <w:contextualSpacing w:val="0"/>
        <w:rPr>
          <w:rFonts w:asciiTheme="minorHAnsi" w:hAnsiTheme="minorHAnsi" w:cstheme="minorHAnsi"/>
        </w:rPr>
      </w:pPr>
      <w:r w:rsidRPr="00520F54">
        <w:rPr>
          <w:rFonts w:asciiTheme="minorHAnsi" w:hAnsiTheme="minorHAnsi" w:cstheme="minorHAnsi"/>
        </w:rPr>
        <w:t>Smoke/heat detectors.</w:t>
      </w:r>
    </w:p>
    <w:p w14:paraId="34985B67" w14:textId="5C40CBF7" w:rsidR="0045531D" w:rsidRDefault="0045531D" w:rsidP="00945223">
      <w:pPr>
        <w:pStyle w:val="ListParagraph"/>
        <w:numPr>
          <w:ilvl w:val="2"/>
          <w:numId w:val="2"/>
        </w:numPr>
        <w:contextualSpacing w:val="0"/>
        <w:rPr>
          <w:rFonts w:asciiTheme="minorHAnsi" w:hAnsiTheme="minorHAnsi" w:cstheme="minorHAnsi"/>
        </w:rPr>
      </w:pPr>
      <w:r w:rsidRPr="00520F54">
        <w:rPr>
          <w:rFonts w:asciiTheme="minorHAnsi" w:hAnsiTheme="minorHAnsi" w:cstheme="minorHAnsi"/>
        </w:rPr>
        <w:t>The location of all fire safety equipment will be noted in the Evacuation Plan and highlighted on all floor plans</w:t>
      </w:r>
      <w:r w:rsidR="00DB6E1E">
        <w:rPr>
          <w:rFonts w:asciiTheme="minorHAnsi" w:hAnsiTheme="minorHAnsi" w:cstheme="minorHAnsi"/>
        </w:rPr>
        <w:t>.</w:t>
      </w:r>
    </w:p>
    <w:p w14:paraId="3CDDB00D" w14:textId="77777777" w:rsidR="006B7B98" w:rsidRPr="006B7B98" w:rsidRDefault="006B7B98" w:rsidP="006B7B98">
      <w:pPr>
        <w:ind w:left="2070"/>
        <w:rPr>
          <w:rFonts w:asciiTheme="minorHAnsi" w:hAnsiTheme="minorHAnsi" w:cstheme="minorHAnsi"/>
        </w:rPr>
      </w:pPr>
    </w:p>
    <w:p w14:paraId="34985B68" w14:textId="5B5445EA" w:rsidR="00B26136" w:rsidRPr="006B7B98" w:rsidRDefault="00B26136" w:rsidP="0088075D">
      <w:pPr>
        <w:pStyle w:val="ListParagraph"/>
        <w:numPr>
          <w:ilvl w:val="0"/>
          <w:numId w:val="2"/>
        </w:numPr>
        <w:spacing w:after="60"/>
        <w:ind w:hanging="270"/>
        <w:contextualSpacing w:val="0"/>
        <w:rPr>
          <w:rFonts w:asciiTheme="minorHAnsi" w:hAnsiTheme="minorHAnsi" w:cstheme="minorHAnsi"/>
          <w:b/>
          <w:color w:val="1F3864" w:themeColor="accent1" w:themeShade="80"/>
          <w:sz w:val="23"/>
          <w:szCs w:val="23"/>
        </w:rPr>
      </w:pPr>
      <w:r w:rsidRPr="006B7B98">
        <w:rPr>
          <w:rFonts w:asciiTheme="minorHAnsi" w:hAnsiTheme="minorHAnsi" w:cstheme="minorHAnsi"/>
          <w:b/>
          <w:color w:val="1F3864" w:themeColor="accent1" w:themeShade="80"/>
        </w:rPr>
        <w:t>Fire Response Plan</w:t>
      </w:r>
    </w:p>
    <w:p w14:paraId="34985B69" w14:textId="0B279CAE" w:rsidR="0045531D" w:rsidRPr="00520F54" w:rsidRDefault="00CF3716" w:rsidP="00945223">
      <w:pPr>
        <w:pStyle w:val="ListParagraph"/>
        <w:numPr>
          <w:ilvl w:val="0"/>
          <w:numId w:val="12"/>
        </w:numPr>
        <w:rPr>
          <w:rFonts w:asciiTheme="minorHAnsi" w:hAnsiTheme="minorHAnsi" w:cstheme="minorHAnsi"/>
        </w:rPr>
      </w:pPr>
      <w:r w:rsidRPr="00520F54">
        <w:rPr>
          <w:rFonts w:asciiTheme="minorHAnsi" w:hAnsiTheme="minorHAnsi" w:cstheme="minorHAnsi"/>
        </w:rPr>
        <w:t xml:space="preserve">The organization </w:t>
      </w:r>
      <w:r w:rsidR="0045531D" w:rsidRPr="00520F54">
        <w:rPr>
          <w:rFonts w:asciiTheme="minorHAnsi" w:hAnsiTheme="minorHAnsi" w:cstheme="minorHAnsi"/>
        </w:rPr>
        <w:t xml:space="preserve">will identify and clearly post </w:t>
      </w:r>
      <w:r w:rsidR="0037687F">
        <w:rPr>
          <w:rFonts w:asciiTheme="minorHAnsi" w:hAnsiTheme="minorHAnsi" w:cstheme="minorHAnsi"/>
        </w:rPr>
        <w:t>e</w:t>
      </w:r>
      <w:r w:rsidR="0045531D" w:rsidRPr="00520F54">
        <w:rPr>
          <w:rFonts w:asciiTheme="minorHAnsi" w:hAnsiTheme="minorHAnsi" w:cstheme="minorHAnsi"/>
        </w:rPr>
        <w:t xml:space="preserve">vacuation </w:t>
      </w:r>
      <w:r w:rsidR="0037687F">
        <w:rPr>
          <w:rFonts w:asciiTheme="minorHAnsi" w:hAnsiTheme="minorHAnsi" w:cstheme="minorHAnsi"/>
        </w:rPr>
        <w:t>r</w:t>
      </w:r>
      <w:r w:rsidR="0045531D" w:rsidRPr="00520F54">
        <w:rPr>
          <w:rFonts w:asciiTheme="minorHAnsi" w:hAnsiTheme="minorHAnsi" w:cstheme="minorHAnsi"/>
        </w:rPr>
        <w:t>outes as</w:t>
      </w:r>
      <w:r w:rsidR="00107986" w:rsidRPr="00520F54">
        <w:rPr>
          <w:rFonts w:asciiTheme="minorHAnsi" w:hAnsiTheme="minorHAnsi" w:cstheme="minorHAnsi"/>
        </w:rPr>
        <w:t xml:space="preserve"> part of the Fire Response Plan.</w:t>
      </w:r>
    </w:p>
    <w:p w14:paraId="34985B6A" w14:textId="14C0F5DF" w:rsidR="00107986" w:rsidRPr="00520F54" w:rsidRDefault="0037687F" w:rsidP="00945223">
      <w:pPr>
        <w:pStyle w:val="ListParagraph"/>
        <w:numPr>
          <w:ilvl w:val="0"/>
          <w:numId w:val="12"/>
        </w:numPr>
        <w:rPr>
          <w:rFonts w:asciiTheme="minorHAnsi" w:hAnsiTheme="minorHAnsi" w:cstheme="minorHAnsi"/>
          <w:b/>
        </w:rPr>
      </w:pPr>
      <w:r w:rsidRPr="00991DB4">
        <w:rPr>
          <w:rFonts w:asciiTheme="minorHAnsi" w:hAnsiTheme="minorHAnsi" w:cstheme="minorBidi"/>
          <w:highlight w:val="lightGray"/>
        </w:rPr>
        <w:t>&lt;insert Organization’s name&gt;</w:t>
      </w:r>
      <w:r w:rsidRPr="00991DB4">
        <w:rPr>
          <w:rFonts w:asciiTheme="minorHAnsi" w:hAnsiTheme="minorHAnsi" w:cstheme="minorBidi"/>
        </w:rPr>
        <w:t xml:space="preserve"> </w:t>
      </w:r>
      <w:r w:rsidR="00107986" w:rsidRPr="00520F54">
        <w:rPr>
          <w:rFonts w:asciiTheme="minorHAnsi" w:hAnsiTheme="minorHAnsi" w:cstheme="minorHAnsi"/>
        </w:rPr>
        <w:t>will:</w:t>
      </w:r>
    </w:p>
    <w:p w14:paraId="34985B6B" w14:textId="20486C4F" w:rsidR="00107986" w:rsidRPr="00520F54" w:rsidRDefault="00107986" w:rsidP="00945223">
      <w:pPr>
        <w:pStyle w:val="ListParagraph"/>
        <w:numPr>
          <w:ilvl w:val="1"/>
          <w:numId w:val="12"/>
        </w:numPr>
        <w:rPr>
          <w:rFonts w:asciiTheme="minorHAnsi" w:hAnsiTheme="minorHAnsi" w:cstheme="minorHAnsi"/>
        </w:rPr>
      </w:pPr>
      <w:r w:rsidRPr="00520F54">
        <w:rPr>
          <w:rFonts w:asciiTheme="minorHAnsi" w:hAnsiTheme="minorHAnsi" w:cstheme="minorHAnsi"/>
        </w:rPr>
        <w:t xml:space="preserve">Conduct a Hazard Vulnerability Analysis (HVA) at least </w:t>
      </w:r>
      <w:r w:rsidR="001E08E9" w:rsidRPr="001E08E9">
        <w:rPr>
          <w:rFonts w:asciiTheme="minorHAnsi" w:hAnsiTheme="minorHAnsi" w:cstheme="minorHAnsi"/>
          <w:color w:val="FF0000"/>
        </w:rPr>
        <w:t xml:space="preserve">&lt;insert frequency HVA </w:t>
      </w:r>
      <w:r w:rsidR="00BD5522">
        <w:rPr>
          <w:rFonts w:asciiTheme="minorHAnsi" w:hAnsiTheme="minorHAnsi" w:cstheme="minorHAnsi"/>
          <w:color w:val="FF0000"/>
        </w:rPr>
        <w:t xml:space="preserve">is conducted </w:t>
      </w:r>
      <w:r w:rsidR="001E08E9" w:rsidRPr="001E08E9">
        <w:rPr>
          <w:rFonts w:asciiTheme="minorHAnsi" w:hAnsiTheme="minorHAnsi" w:cstheme="minorHAnsi"/>
          <w:color w:val="FF0000"/>
        </w:rPr>
        <w:t>depending upon your provider type</w:t>
      </w:r>
      <w:r w:rsidR="00BD5522">
        <w:rPr>
          <w:rFonts w:asciiTheme="minorHAnsi" w:hAnsiTheme="minorHAnsi" w:cstheme="minorHAnsi"/>
          <w:color w:val="FF0000"/>
        </w:rPr>
        <w:t>. Delete these instructions in RED.</w:t>
      </w:r>
      <w:r w:rsidR="001E08E9" w:rsidRPr="001E08E9">
        <w:rPr>
          <w:rFonts w:asciiTheme="minorHAnsi" w:hAnsiTheme="minorHAnsi" w:cstheme="minorHAnsi"/>
          <w:color w:val="FF0000"/>
        </w:rPr>
        <w:t>&gt;</w:t>
      </w:r>
      <w:r w:rsidR="001E08E9">
        <w:rPr>
          <w:rFonts w:asciiTheme="minorHAnsi" w:hAnsiTheme="minorHAnsi" w:cstheme="minorHAnsi"/>
        </w:rPr>
        <w:t xml:space="preserve"> </w:t>
      </w:r>
      <w:r w:rsidRPr="00520F54">
        <w:rPr>
          <w:rFonts w:asciiTheme="minorHAnsi" w:hAnsiTheme="minorHAnsi" w:cstheme="minorHAnsi"/>
        </w:rPr>
        <w:t xml:space="preserve">to comprehensively identify fire safety and other risks at each </w:t>
      </w:r>
      <w:r w:rsidR="00C56EC3">
        <w:rPr>
          <w:rFonts w:asciiTheme="minorHAnsi" w:hAnsiTheme="minorHAnsi" w:cstheme="minorHAnsi"/>
        </w:rPr>
        <w:t>program site</w:t>
      </w:r>
      <w:r w:rsidR="0037687F">
        <w:rPr>
          <w:rFonts w:asciiTheme="minorHAnsi" w:hAnsiTheme="minorHAnsi" w:cstheme="minorHAnsi"/>
        </w:rPr>
        <w:t>.</w:t>
      </w:r>
    </w:p>
    <w:p w14:paraId="2569F458" w14:textId="6D74AEFC" w:rsidR="0079084F" w:rsidRPr="00C971C4" w:rsidRDefault="00107986" w:rsidP="00945223">
      <w:pPr>
        <w:pStyle w:val="ListParagraph"/>
        <w:numPr>
          <w:ilvl w:val="1"/>
          <w:numId w:val="12"/>
        </w:numPr>
        <w:rPr>
          <w:rFonts w:asciiTheme="minorHAnsi" w:hAnsiTheme="minorHAnsi" w:cstheme="minorHAnsi"/>
          <w:b/>
        </w:rPr>
      </w:pPr>
      <w:r w:rsidRPr="00520F54">
        <w:rPr>
          <w:rFonts w:asciiTheme="minorHAnsi" w:hAnsiTheme="minorHAnsi" w:cstheme="minorHAnsi"/>
        </w:rPr>
        <w:t>Annually review this Fire &amp; Life Safety Response Plan</w:t>
      </w:r>
      <w:r w:rsidR="006C56B7">
        <w:rPr>
          <w:rFonts w:asciiTheme="minorHAnsi" w:hAnsiTheme="minorHAnsi" w:cstheme="minorHAnsi"/>
        </w:rPr>
        <w:t>.</w:t>
      </w:r>
    </w:p>
    <w:p w14:paraId="3069F6D4" w14:textId="77777777" w:rsidR="00C971C4" w:rsidRPr="00520F54" w:rsidRDefault="00C971C4" w:rsidP="00C971C4">
      <w:pPr>
        <w:pStyle w:val="ListParagraph"/>
        <w:ind w:left="2160"/>
        <w:rPr>
          <w:rFonts w:asciiTheme="minorHAnsi" w:hAnsiTheme="minorHAnsi" w:cstheme="minorHAnsi"/>
          <w:b/>
        </w:rPr>
      </w:pPr>
    </w:p>
    <w:p w14:paraId="60CFF68F" w14:textId="336A4030" w:rsidR="00BD5522" w:rsidRPr="006B7B98" w:rsidRDefault="00511C05" w:rsidP="006B7B98">
      <w:pPr>
        <w:pStyle w:val="Heading3"/>
      </w:pPr>
      <w:r w:rsidRPr="006B7B98">
        <w:t>Response</w:t>
      </w:r>
    </w:p>
    <w:p w14:paraId="34985B71" w14:textId="035D8F1E" w:rsidR="007B7E6C" w:rsidRPr="006B7B98" w:rsidRDefault="003111EB" w:rsidP="00C971C4">
      <w:pPr>
        <w:pStyle w:val="ListParagraph"/>
        <w:numPr>
          <w:ilvl w:val="0"/>
          <w:numId w:val="30"/>
        </w:numPr>
        <w:spacing w:after="60"/>
        <w:rPr>
          <w:rFonts w:asciiTheme="minorHAnsi" w:hAnsiTheme="minorHAnsi" w:cstheme="minorHAnsi"/>
          <w:b/>
          <w:color w:val="1F3864" w:themeColor="accent1" w:themeShade="80"/>
        </w:rPr>
      </w:pPr>
      <w:r w:rsidRPr="006B7B98">
        <w:rPr>
          <w:rFonts w:asciiTheme="minorHAnsi" w:hAnsiTheme="minorHAnsi" w:cstheme="minorHAnsi"/>
          <w:b/>
          <w:color w:val="1F3864" w:themeColor="accent1" w:themeShade="80"/>
        </w:rPr>
        <w:t>Alarm Activation</w:t>
      </w:r>
    </w:p>
    <w:p w14:paraId="394B3692" w14:textId="7B68A6D7" w:rsidR="0079084F" w:rsidRPr="00FD21AA" w:rsidRDefault="007B7E6C" w:rsidP="00760135">
      <w:pPr>
        <w:ind w:left="1080"/>
        <w:rPr>
          <w:rFonts w:asciiTheme="minorHAnsi" w:hAnsiTheme="minorHAnsi" w:cstheme="minorHAnsi"/>
        </w:rPr>
      </w:pPr>
      <w:r w:rsidRPr="00FD21AA">
        <w:rPr>
          <w:rFonts w:asciiTheme="minorHAnsi" w:hAnsiTheme="minorHAnsi" w:cstheme="minorHAnsi"/>
        </w:rPr>
        <w:t xml:space="preserve">When there are visible flames, visible smoke, smell of smoke, unusual heat, or other indications of fire – even if uncertain if the conditions are caused by a fire –staff shall activate the manual pull stations and dial </w:t>
      </w:r>
      <w:r w:rsidRPr="00FD21AA">
        <w:rPr>
          <w:rFonts w:asciiTheme="minorHAnsi" w:hAnsiTheme="minorHAnsi" w:cstheme="minorHAnsi"/>
          <w:highlight w:val="lightGray"/>
        </w:rPr>
        <w:t>&lt;</w:t>
      </w:r>
      <w:r w:rsidR="00636552" w:rsidRPr="00FD21AA">
        <w:rPr>
          <w:rFonts w:asciiTheme="minorHAnsi" w:hAnsiTheme="minorHAnsi" w:cstheme="minorHAnsi"/>
          <w:highlight w:val="lightGray"/>
        </w:rPr>
        <w:t xml:space="preserve">insert </w:t>
      </w:r>
      <w:r w:rsidRPr="00FD21AA">
        <w:rPr>
          <w:rFonts w:asciiTheme="minorHAnsi" w:hAnsiTheme="minorHAnsi" w:cstheme="minorHAnsi"/>
          <w:highlight w:val="lightGray"/>
        </w:rPr>
        <w:t>Number&gt;.</w:t>
      </w:r>
    </w:p>
    <w:p w14:paraId="34985B73" w14:textId="37513161" w:rsidR="007B7E6C" w:rsidRPr="006B7B98" w:rsidRDefault="007B7E6C" w:rsidP="00760135">
      <w:pPr>
        <w:pStyle w:val="ListParagraph"/>
        <w:numPr>
          <w:ilvl w:val="0"/>
          <w:numId w:val="30"/>
        </w:numPr>
        <w:contextualSpacing w:val="0"/>
        <w:rPr>
          <w:rFonts w:asciiTheme="minorHAnsi" w:hAnsiTheme="minorHAnsi" w:cstheme="minorHAnsi"/>
          <w:b/>
          <w:color w:val="1F3864" w:themeColor="accent1" w:themeShade="80"/>
        </w:rPr>
      </w:pPr>
      <w:r w:rsidRPr="006B7B98">
        <w:rPr>
          <w:rFonts w:asciiTheme="minorHAnsi" w:hAnsiTheme="minorHAnsi" w:cstheme="minorHAnsi"/>
          <w:b/>
          <w:color w:val="1F3864" w:themeColor="accent1" w:themeShade="80"/>
        </w:rPr>
        <w:t>Fire Al</w:t>
      </w:r>
      <w:r w:rsidR="003111EB" w:rsidRPr="006B7B98">
        <w:rPr>
          <w:rFonts w:asciiTheme="minorHAnsi" w:hAnsiTheme="minorHAnsi" w:cstheme="minorHAnsi"/>
          <w:b/>
          <w:color w:val="1F3864" w:themeColor="accent1" w:themeShade="80"/>
        </w:rPr>
        <w:t>arm and P</w:t>
      </w:r>
      <w:r w:rsidR="006B7B98">
        <w:rPr>
          <w:rFonts w:asciiTheme="minorHAnsi" w:hAnsiTheme="minorHAnsi" w:cstheme="minorHAnsi"/>
          <w:b/>
          <w:color w:val="1F3864" w:themeColor="accent1" w:themeShade="80"/>
        </w:rPr>
        <w:t xml:space="preserve">ublic Address </w:t>
      </w:r>
      <w:r w:rsidR="003111EB" w:rsidRPr="006B7B98">
        <w:rPr>
          <w:rFonts w:asciiTheme="minorHAnsi" w:hAnsiTheme="minorHAnsi" w:cstheme="minorHAnsi"/>
          <w:b/>
          <w:color w:val="1F3864" w:themeColor="accent1" w:themeShade="80"/>
        </w:rPr>
        <w:t>System Notifications</w:t>
      </w:r>
    </w:p>
    <w:p w14:paraId="7A0CFAA3" w14:textId="6BECEBF5" w:rsidR="003E7A33" w:rsidRPr="003E7A33" w:rsidRDefault="007B7E6C" w:rsidP="003E7A33">
      <w:pPr>
        <w:pStyle w:val="ListParagraph"/>
        <w:numPr>
          <w:ilvl w:val="0"/>
          <w:numId w:val="13"/>
        </w:numPr>
        <w:tabs>
          <w:tab w:val="left" w:pos="2160"/>
        </w:tabs>
        <w:ind w:left="1800" w:hanging="450"/>
        <w:rPr>
          <w:rFonts w:asciiTheme="minorHAnsi" w:hAnsiTheme="minorHAnsi" w:cstheme="minorHAnsi"/>
        </w:rPr>
      </w:pPr>
      <w:r w:rsidRPr="00636552">
        <w:rPr>
          <w:rFonts w:asciiTheme="minorHAnsi" w:hAnsiTheme="minorHAnsi" w:cstheme="minorHAnsi"/>
          <w:highlight w:val="lightGray"/>
        </w:rPr>
        <w:t xml:space="preserve">&lt;Insert your </w:t>
      </w:r>
      <w:r w:rsidR="00F54544" w:rsidRPr="00636552">
        <w:rPr>
          <w:rFonts w:asciiTheme="minorHAnsi" w:hAnsiTheme="minorHAnsi" w:cstheme="minorHAnsi"/>
          <w:highlight w:val="lightGray"/>
        </w:rPr>
        <w:t xml:space="preserve">Organization’s </w:t>
      </w:r>
      <w:r w:rsidRPr="00636552">
        <w:rPr>
          <w:rFonts w:asciiTheme="minorHAnsi" w:hAnsiTheme="minorHAnsi" w:cstheme="minorHAnsi"/>
          <w:highlight w:val="lightGray"/>
        </w:rPr>
        <w:t>Fire Alarm/Staff</w:t>
      </w:r>
      <w:r w:rsidR="00A140AC" w:rsidRPr="00636552">
        <w:rPr>
          <w:rFonts w:asciiTheme="minorHAnsi" w:hAnsiTheme="minorHAnsi" w:cstheme="minorHAnsi"/>
          <w:highlight w:val="lightGray"/>
        </w:rPr>
        <w:t xml:space="preserve"> Notification system here&gt;.</w:t>
      </w:r>
      <w:r w:rsidR="000915EE" w:rsidRPr="00520F54">
        <w:rPr>
          <w:rFonts w:asciiTheme="minorHAnsi" w:hAnsiTheme="minorHAnsi" w:cstheme="minorHAnsi"/>
        </w:rPr>
        <w:t xml:space="preserve"> Example: This </w:t>
      </w:r>
      <w:r w:rsidR="00C56EC3">
        <w:rPr>
          <w:rFonts w:asciiTheme="minorHAnsi" w:hAnsiTheme="minorHAnsi" w:cstheme="minorHAnsi"/>
        </w:rPr>
        <w:t>program site</w:t>
      </w:r>
      <w:r w:rsidR="000915EE" w:rsidRPr="00520F54">
        <w:rPr>
          <w:rFonts w:asciiTheme="minorHAnsi" w:hAnsiTheme="minorHAnsi" w:cstheme="minorHAnsi"/>
        </w:rPr>
        <w:t xml:space="preserve"> has a fire alarm system that will be utilized to notify occupants of a fire emergency.  The fire alarm contains manual hand pulls and smoke detectors to initiate an alarm.  When the alarm sounds a 3-pulse audible sound accompanied by strobe lights will notify occupants of an alarm. Since this </w:t>
      </w:r>
      <w:r w:rsidR="00C56EC3">
        <w:rPr>
          <w:rFonts w:asciiTheme="minorHAnsi" w:hAnsiTheme="minorHAnsi" w:cstheme="minorHAnsi"/>
        </w:rPr>
        <w:t>program site</w:t>
      </w:r>
      <w:r w:rsidR="000915EE" w:rsidRPr="00520F54">
        <w:rPr>
          <w:rFonts w:asciiTheme="minorHAnsi" w:hAnsiTheme="minorHAnsi" w:cstheme="minorHAnsi"/>
        </w:rPr>
        <w:t xml:space="preserve"> is a high-rise, the fire alarm only sounds on the floor of the emergency and the floors immediately above and below (in many buildings, including high-rise structures, the fire alarm sounds on all floors, regardless of where the alarm is initiated). The fire alarm is monitored by a 3rd party who will contact the fire department. 9-1-1 must still be contacted to ensure the fire has been reported.</w:t>
      </w:r>
    </w:p>
    <w:p w14:paraId="34985B75" w14:textId="2AE045EF" w:rsidR="007B6637" w:rsidRPr="006B7B98" w:rsidRDefault="00A140AC" w:rsidP="003E7A33">
      <w:pPr>
        <w:pStyle w:val="ListParagraph"/>
        <w:numPr>
          <w:ilvl w:val="0"/>
          <w:numId w:val="30"/>
        </w:numPr>
        <w:spacing w:after="60"/>
        <w:rPr>
          <w:rFonts w:asciiTheme="minorHAnsi" w:hAnsiTheme="minorHAnsi" w:cstheme="minorHAnsi"/>
          <w:b/>
          <w:color w:val="1F3864" w:themeColor="accent1" w:themeShade="80"/>
        </w:rPr>
      </w:pPr>
      <w:r w:rsidRPr="006B7B98">
        <w:rPr>
          <w:rFonts w:asciiTheme="minorHAnsi" w:hAnsiTheme="minorHAnsi" w:cstheme="minorHAnsi"/>
          <w:b/>
          <w:color w:val="1F3864" w:themeColor="accent1" w:themeShade="80"/>
        </w:rPr>
        <w:t>Staff Response During a Fire</w:t>
      </w:r>
    </w:p>
    <w:p w14:paraId="42A276C8" w14:textId="68495F44" w:rsidR="002A043E" w:rsidRPr="00760135" w:rsidRDefault="002A043E" w:rsidP="003E7A33">
      <w:pPr>
        <w:pStyle w:val="ListParagraph"/>
        <w:numPr>
          <w:ilvl w:val="0"/>
          <w:numId w:val="31"/>
        </w:numPr>
        <w:ind w:left="1890" w:hanging="450"/>
        <w:rPr>
          <w:rFonts w:asciiTheme="minorHAnsi" w:hAnsiTheme="minorHAnsi" w:cstheme="minorHAnsi"/>
        </w:rPr>
      </w:pPr>
      <w:r w:rsidRPr="00760135">
        <w:rPr>
          <w:rFonts w:asciiTheme="minorHAnsi" w:hAnsiTheme="minorHAnsi" w:cstheme="minorHAnsi"/>
        </w:rPr>
        <w:t xml:space="preserve">All employees will learn the following information from their new employee orientation or subsequent safety training. This checklist will also be used to design </w:t>
      </w:r>
      <w:r w:rsidR="00C56EC3" w:rsidRPr="00760135">
        <w:rPr>
          <w:rFonts w:asciiTheme="minorHAnsi" w:hAnsiTheme="minorHAnsi" w:cstheme="minorHAnsi"/>
        </w:rPr>
        <w:t>program site</w:t>
      </w:r>
      <w:r w:rsidRPr="00760135">
        <w:rPr>
          <w:rFonts w:asciiTheme="minorHAnsi" w:hAnsiTheme="minorHAnsi" w:cstheme="minorHAnsi"/>
        </w:rPr>
        <w:t>-wide drills to test clinic emergency response capabilities. Employee essential knowledge and skills include:</w:t>
      </w:r>
    </w:p>
    <w:p w14:paraId="6DB3B1B1" w14:textId="7548E03E"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The location and operation of fire extinguishers</w:t>
      </w:r>
      <w:r w:rsidR="0051646B">
        <w:rPr>
          <w:rFonts w:asciiTheme="minorHAnsi" w:hAnsiTheme="minorHAnsi" w:cstheme="minorHAnsi"/>
        </w:rPr>
        <w:t>.</w:t>
      </w:r>
    </w:p>
    <w:p w14:paraId="21B4C7BE" w14:textId="07CFAA34"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lastRenderedPageBreak/>
        <w:t>The location of fire alarm stations and how to shut off fire alarms</w:t>
      </w:r>
      <w:r w:rsidR="0051646B">
        <w:rPr>
          <w:rFonts w:asciiTheme="minorHAnsi" w:hAnsiTheme="minorHAnsi" w:cstheme="minorHAnsi"/>
        </w:rPr>
        <w:t>.</w:t>
      </w:r>
    </w:p>
    <w:p w14:paraId="2F5F81FE" w14:textId="44C15426"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How to page a fire</w:t>
      </w:r>
      <w:r w:rsidR="0051646B">
        <w:rPr>
          <w:rFonts w:asciiTheme="minorHAnsi" w:hAnsiTheme="minorHAnsi" w:cstheme="minorHAnsi"/>
        </w:rPr>
        <w:t>.</w:t>
      </w:r>
    </w:p>
    <w:p w14:paraId="7E0AA910" w14:textId="47C605AE"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How to dial 911 in the event of a fire</w:t>
      </w:r>
      <w:r w:rsidR="0051646B">
        <w:rPr>
          <w:rFonts w:asciiTheme="minorHAnsi" w:hAnsiTheme="minorHAnsi" w:cstheme="minorHAnsi"/>
        </w:rPr>
        <w:t>.</w:t>
      </w:r>
    </w:p>
    <w:p w14:paraId="7A04C910" w14:textId="12D4AFD1"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 xml:space="preserve">How to assist </w:t>
      </w:r>
      <w:r w:rsidRPr="0051646B">
        <w:rPr>
          <w:rFonts w:asciiTheme="minorHAnsi" w:hAnsiTheme="minorHAnsi" w:cstheme="minorHAnsi"/>
          <w:highlight w:val="lightGray"/>
        </w:rPr>
        <w:t>patients</w:t>
      </w:r>
      <w:r w:rsidRPr="00520F54">
        <w:rPr>
          <w:rFonts w:asciiTheme="minorHAnsi" w:hAnsiTheme="minorHAnsi" w:cstheme="minorHAnsi"/>
        </w:rPr>
        <w:t xml:space="preserve"> and staff in the evacuation of the premises</w:t>
      </w:r>
      <w:r w:rsidR="0051646B">
        <w:rPr>
          <w:rFonts w:asciiTheme="minorHAnsi" w:hAnsiTheme="minorHAnsi" w:cstheme="minorHAnsi"/>
        </w:rPr>
        <w:t>.</w:t>
      </w:r>
    </w:p>
    <w:p w14:paraId="24A26D90" w14:textId="53B6A67B"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Location and use of oxygen (licensed staff). Location and use of medical emergency equipment (medical staff and staff trained on AED)</w:t>
      </w:r>
      <w:r w:rsidR="006E0210">
        <w:rPr>
          <w:rFonts w:asciiTheme="minorHAnsi" w:hAnsiTheme="minorHAnsi" w:cstheme="minorHAnsi"/>
        </w:rPr>
        <w:t>.</w:t>
      </w:r>
    </w:p>
    <w:p w14:paraId="065205CF" w14:textId="4E783F9D"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 xml:space="preserve">How emergency codes are called in the </w:t>
      </w:r>
      <w:r w:rsidR="00C56EC3">
        <w:rPr>
          <w:rFonts w:asciiTheme="minorHAnsi" w:hAnsiTheme="minorHAnsi" w:cstheme="minorHAnsi"/>
        </w:rPr>
        <w:t>program site</w:t>
      </w:r>
      <w:r w:rsidRPr="00520F54">
        <w:rPr>
          <w:rFonts w:asciiTheme="minorHAnsi" w:hAnsiTheme="minorHAnsi" w:cstheme="minorHAnsi"/>
        </w:rPr>
        <w:t xml:space="preserve"> and appropriate initial actions</w:t>
      </w:r>
      <w:r w:rsidR="006E0210">
        <w:rPr>
          <w:rFonts w:asciiTheme="minorHAnsi" w:hAnsiTheme="minorHAnsi" w:cstheme="minorHAnsi"/>
        </w:rPr>
        <w:t>.</w:t>
      </w:r>
    </w:p>
    <w:p w14:paraId="13B5772C" w14:textId="497A5F70" w:rsidR="002A043E" w:rsidRPr="00520F54" w:rsidRDefault="002A043E" w:rsidP="007204AE">
      <w:pPr>
        <w:pStyle w:val="ListParagraph"/>
        <w:numPr>
          <w:ilvl w:val="2"/>
          <w:numId w:val="13"/>
        </w:numPr>
        <w:tabs>
          <w:tab w:val="left" w:pos="2880"/>
        </w:tabs>
        <w:rPr>
          <w:rFonts w:asciiTheme="minorHAnsi" w:hAnsiTheme="minorHAnsi" w:cstheme="minorHAnsi"/>
        </w:rPr>
      </w:pPr>
      <w:r w:rsidRPr="00520F54">
        <w:rPr>
          <w:rFonts w:asciiTheme="minorHAnsi" w:hAnsiTheme="minorHAnsi" w:cstheme="minorHAnsi"/>
        </w:rPr>
        <w:t>Actions to be taken during fire and other emergency drills</w:t>
      </w:r>
      <w:r w:rsidR="006E0210">
        <w:rPr>
          <w:rFonts w:asciiTheme="minorHAnsi" w:hAnsiTheme="minorHAnsi" w:cstheme="minorHAnsi"/>
        </w:rPr>
        <w:t>.</w:t>
      </w:r>
    </w:p>
    <w:p w14:paraId="33A98377" w14:textId="77777777" w:rsidR="002A043E" w:rsidRPr="00F4121E" w:rsidRDefault="002A043E" w:rsidP="007204AE">
      <w:pPr>
        <w:pStyle w:val="ListParagraph"/>
        <w:numPr>
          <w:ilvl w:val="2"/>
          <w:numId w:val="13"/>
        </w:numPr>
        <w:tabs>
          <w:tab w:val="left" w:pos="2880"/>
        </w:tabs>
        <w:rPr>
          <w:rFonts w:asciiTheme="minorHAnsi" w:hAnsiTheme="minorHAnsi" w:cstheme="minorHAnsi"/>
        </w:rPr>
      </w:pPr>
      <w:r w:rsidRPr="00F4121E">
        <w:rPr>
          <w:rFonts w:asciiTheme="minorHAnsi" w:hAnsiTheme="minorHAnsi" w:cstheme="minorHAnsi"/>
        </w:rPr>
        <w:t>All employees must attend annual training and updates on emergency preparedness, including elements of this plan.</w:t>
      </w:r>
    </w:p>
    <w:p w14:paraId="092533B7" w14:textId="77777777" w:rsidR="002A043E" w:rsidRPr="00F4121E" w:rsidRDefault="002A043E" w:rsidP="007204AE">
      <w:pPr>
        <w:pStyle w:val="ListParagraph"/>
        <w:numPr>
          <w:ilvl w:val="2"/>
          <w:numId w:val="13"/>
        </w:numPr>
        <w:rPr>
          <w:rFonts w:asciiTheme="minorHAnsi" w:hAnsiTheme="minorHAnsi" w:cstheme="minorHAnsi"/>
        </w:rPr>
      </w:pPr>
      <w:r w:rsidRPr="00F4121E">
        <w:rPr>
          <w:rFonts w:asciiTheme="minorHAnsi" w:hAnsiTheme="minorHAnsi" w:cstheme="minorHAnsi"/>
        </w:rPr>
        <w:t xml:space="preserve">If not already completed under Rapid Response: </w:t>
      </w:r>
    </w:p>
    <w:p w14:paraId="733DB1E5" w14:textId="1D1B5742" w:rsidR="002A043E" w:rsidRPr="00520F54" w:rsidRDefault="002A043E" w:rsidP="007204AE">
      <w:pPr>
        <w:pStyle w:val="ListParagraph"/>
        <w:numPr>
          <w:ilvl w:val="3"/>
          <w:numId w:val="13"/>
        </w:numPr>
        <w:rPr>
          <w:rFonts w:asciiTheme="minorHAnsi" w:hAnsiTheme="minorHAnsi" w:cstheme="minorHAnsi"/>
        </w:rPr>
      </w:pPr>
      <w:r w:rsidRPr="00520F54">
        <w:rPr>
          <w:rFonts w:asciiTheme="minorHAnsi" w:hAnsiTheme="minorHAnsi" w:cstheme="minorHAnsi" w:hint="eastAsia"/>
        </w:rPr>
        <w:t>If anyone is in immediate danger, rescue them while protecting your safety and that of your co</w:t>
      </w:r>
      <w:r w:rsidR="00B572C4">
        <w:rPr>
          <w:rFonts w:asciiTheme="minorHAnsi" w:hAnsiTheme="minorHAnsi" w:cstheme="minorHAnsi" w:hint="eastAsia"/>
        </w:rPr>
        <w:t>-</w:t>
      </w:r>
      <w:r w:rsidRPr="00520F54">
        <w:rPr>
          <w:rFonts w:asciiTheme="minorHAnsi" w:hAnsiTheme="minorHAnsi" w:cstheme="minorHAnsi" w:hint="eastAsia"/>
        </w:rPr>
        <w:t>workers</w:t>
      </w:r>
    </w:p>
    <w:p w14:paraId="20DE83CC" w14:textId="77777777" w:rsidR="002A043E" w:rsidRPr="00520F54" w:rsidRDefault="002A043E" w:rsidP="007204AE">
      <w:pPr>
        <w:pStyle w:val="ListParagraph"/>
        <w:numPr>
          <w:ilvl w:val="3"/>
          <w:numId w:val="13"/>
        </w:numPr>
        <w:rPr>
          <w:rFonts w:asciiTheme="minorHAnsi" w:hAnsiTheme="minorHAnsi" w:cstheme="minorHAnsi"/>
        </w:rPr>
      </w:pPr>
      <w:r w:rsidRPr="00520F54">
        <w:rPr>
          <w:rFonts w:asciiTheme="minorHAnsi" w:hAnsiTheme="minorHAnsi" w:cstheme="minorHAnsi"/>
        </w:rPr>
        <w:t xml:space="preserve">Alert </w:t>
      </w:r>
      <w:r w:rsidRPr="00B572C4">
        <w:rPr>
          <w:rFonts w:asciiTheme="minorHAnsi" w:hAnsiTheme="minorHAnsi" w:cstheme="minorHAnsi"/>
          <w:highlight w:val="lightGray"/>
        </w:rPr>
        <w:t>patients</w:t>
      </w:r>
      <w:r w:rsidRPr="00520F54">
        <w:rPr>
          <w:rFonts w:asciiTheme="minorHAnsi" w:hAnsiTheme="minorHAnsi" w:cstheme="minorHAnsi"/>
        </w:rPr>
        <w:t xml:space="preserve"> and staff members by announcing over a loudspeaker; pull the fire alarm. </w:t>
      </w:r>
    </w:p>
    <w:p w14:paraId="49991C40" w14:textId="77777777" w:rsidR="00500EDC" w:rsidRDefault="002A043E" w:rsidP="007204AE">
      <w:pPr>
        <w:pStyle w:val="ListParagraph"/>
        <w:numPr>
          <w:ilvl w:val="3"/>
          <w:numId w:val="13"/>
        </w:numPr>
        <w:rPr>
          <w:rFonts w:asciiTheme="minorHAnsi" w:hAnsiTheme="minorHAnsi" w:cstheme="minorHAnsi"/>
        </w:rPr>
      </w:pPr>
      <w:r w:rsidRPr="00500EDC">
        <w:rPr>
          <w:rFonts w:asciiTheme="minorHAnsi" w:hAnsiTheme="minorHAnsi" w:cstheme="minorHAnsi" w:hint="eastAsia"/>
          <w:bCs/>
        </w:rPr>
        <w:t>Call 9</w:t>
      </w:r>
      <w:r w:rsidR="00500EDC">
        <w:rPr>
          <w:rFonts w:asciiTheme="minorHAnsi" w:hAnsiTheme="minorHAnsi" w:cstheme="minorHAnsi" w:hint="eastAsia"/>
          <w:bCs/>
        </w:rPr>
        <w:t>-</w:t>
      </w:r>
      <w:r w:rsidRPr="00500EDC">
        <w:rPr>
          <w:rFonts w:asciiTheme="minorHAnsi" w:hAnsiTheme="minorHAnsi" w:cstheme="minorHAnsi" w:hint="eastAsia"/>
          <w:bCs/>
        </w:rPr>
        <w:t>1</w:t>
      </w:r>
      <w:r w:rsidR="00500EDC">
        <w:rPr>
          <w:rFonts w:asciiTheme="minorHAnsi" w:hAnsiTheme="minorHAnsi" w:cstheme="minorHAnsi" w:hint="eastAsia"/>
          <w:bCs/>
        </w:rPr>
        <w:t>-</w:t>
      </w:r>
      <w:r w:rsidRPr="00500EDC">
        <w:rPr>
          <w:rFonts w:asciiTheme="minorHAnsi" w:hAnsiTheme="minorHAnsi" w:cstheme="minorHAnsi" w:hint="eastAsia"/>
          <w:bCs/>
        </w:rPr>
        <w:t>1</w:t>
      </w:r>
      <w:r w:rsidRPr="00F4121E">
        <w:rPr>
          <w:rFonts w:asciiTheme="minorHAnsi" w:hAnsiTheme="minorHAnsi" w:cstheme="minorHAnsi" w:hint="eastAsia"/>
          <w:b/>
        </w:rPr>
        <w:t xml:space="preserve"> </w:t>
      </w:r>
      <w:r w:rsidRPr="00F4121E">
        <w:rPr>
          <w:rFonts w:asciiTheme="minorHAnsi" w:hAnsiTheme="minorHAnsi" w:cstheme="minorHAnsi" w:hint="eastAsia"/>
        </w:rPr>
        <w:t xml:space="preserve">immediately to report a fire.  </w:t>
      </w:r>
    </w:p>
    <w:p w14:paraId="1372E847" w14:textId="1A36F671" w:rsidR="002A043E" w:rsidRPr="00F4121E" w:rsidRDefault="002A043E" w:rsidP="007204AE">
      <w:pPr>
        <w:pStyle w:val="ListParagraph"/>
        <w:numPr>
          <w:ilvl w:val="3"/>
          <w:numId w:val="13"/>
        </w:numPr>
        <w:rPr>
          <w:rFonts w:asciiTheme="minorHAnsi" w:hAnsiTheme="minorHAnsi" w:cstheme="minorHAnsi"/>
        </w:rPr>
      </w:pPr>
      <w:r w:rsidRPr="00F4121E">
        <w:rPr>
          <w:rFonts w:asciiTheme="minorHAnsi" w:hAnsiTheme="minorHAnsi" w:cstheme="minorHAnsi" w:hint="eastAsia"/>
        </w:rPr>
        <w:t xml:space="preserve">Include the following information: </w:t>
      </w:r>
    </w:p>
    <w:p w14:paraId="3A45A3FD" w14:textId="404A08CA" w:rsidR="002A043E" w:rsidRPr="00520F54" w:rsidRDefault="002A043E" w:rsidP="007204AE">
      <w:pPr>
        <w:pStyle w:val="ListParagraph"/>
        <w:numPr>
          <w:ilvl w:val="4"/>
          <w:numId w:val="13"/>
        </w:numPr>
        <w:rPr>
          <w:rFonts w:asciiTheme="minorHAnsi" w:hAnsiTheme="minorHAnsi" w:cstheme="minorHAnsi"/>
        </w:rPr>
      </w:pPr>
      <w:r w:rsidRPr="00520F54">
        <w:rPr>
          <w:rFonts w:asciiTheme="minorHAnsi" w:hAnsiTheme="minorHAnsi" w:cstheme="minorHAnsi"/>
        </w:rPr>
        <w:t xml:space="preserve">Name of </w:t>
      </w:r>
      <w:r w:rsidR="00C56EC3">
        <w:rPr>
          <w:rFonts w:asciiTheme="minorHAnsi" w:hAnsiTheme="minorHAnsi" w:cstheme="minorHAnsi"/>
        </w:rPr>
        <w:t>program site</w:t>
      </w:r>
      <w:r w:rsidRPr="00520F54">
        <w:rPr>
          <w:rFonts w:asciiTheme="minorHAnsi" w:hAnsiTheme="minorHAnsi" w:cstheme="minorHAnsi"/>
        </w:rPr>
        <w:t xml:space="preserve"> </w:t>
      </w:r>
    </w:p>
    <w:p w14:paraId="1CB10398" w14:textId="77777777" w:rsidR="002A043E" w:rsidRPr="00520F54" w:rsidRDefault="002A043E" w:rsidP="007204AE">
      <w:pPr>
        <w:pStyle w:val="ListParagraph"/>
        <w:numPr>
          <w:ilvl w:val="4"/>
          <w:numId w:val="13"/>
        </w:numPr>
        <w:rPr>
          <w:rFonts w:asciiTheme="minorHAnsi" w:hAnsiTheme="minorHAnsi" w:cstheme="minorHAnsi"/>
        </w:rPr>
      </w:pPr>
      <w:r w:rsidRPr="00520F54">
        <w:rPr>
          <w:rFonts w:asciiTheme="minorHAnsi" w:hAnsiTheme="minorHAnsi" w:cstheme="minorHAnsi"/>
        </w:rPr>
        <w:t xml:space="preserve">Address and nearest cross street </w:t>
      </w:r>
    </w:p>
    <w:p w14:paraId="4DE39A29" w14:textId="77777777" w:rsidR="002A043E" w:rsidRPr="00520F54" w:rsidRDefault="002A043E" w:rsidP="007204AE">
      <w:pPr>
        <w:pStyle w:val="ListParagraph"/>
        <w:numPr>
          <w:ilvl w:val="4"/>
          <w:numId w:val="13"/>
        </w:numPr>
        <w:rPr>
          <w:rFonts w:asciiTheme="minorHAnsi" w:hAnsiTheme="minorHAnsi" w:cstheme="minorHAnsi"/>
        </w:rPr>
      </w:pPr>
      <w:r w:rsidRPr="00520F54">
        <w:rPr>
          <w:rFonts w:asciiTheme="minorHAnsi" w:hAnsiTheme="minorHAnsi" w:cstheme="minorHAnsi"/>
        </w:rPr>
        <w:t xml:space="preserve">Location of fire (floor, room #, etc.) </w:t>
      </w:r>
    </w:p>
    <w:p w14:paraId="2F9DFCB9" w14:textId="77777777" w:rsidR="002A043E" w:rsidRPr="00520F54" w:rsidRDefault="002A043E" w:rsidP="007204AE">
      <w:pPr>
        <w:pStyle w:val="ListParagraph"/>
        <w:numPr>
          <w:ilvl w:val="4"/>
          <w:numId w:val="13"/>
        </w:numPr>
        <w:spacing w:after="60"/>
        <w:rPr>
          <w:rFonts w:asciiTheme="minorHAnsi" w:hAnsiTheme="minorHAnsi" w:cstheme="minorHAnsi"/>
        </w:rPr>
      </w:pPr>
      <w:r w:rsidRPr="00520F54">
        <w:rPr>
          <w:rFonts w:asciiTheme="minorHAnsi" w:hAnsiTheme="minorHAnsi" w:cstheme="minorHAnsi"/>
        </w:rPr>
        <w:t xml:space="preserve">What is burning (electrical, kitchen, trash, etc.) </w:t>
      </w:r>
    </w:p>
    <w:p w14:paraId="5AF51946" w14:textId="7BBAD7DB"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 xml:space="preserve">Activate </w:t>
      </w:r>
      <w:r w:rsidR="00C56EC3">
        <w:rPr>
          <w:rFonts w:asciiTheme="minorHAnsi" w:hAnsiTheme="minorHAnsi" w:cstheme="minorHAnsi"/>
        </w:rPr>
        <w:t>program site</w:t>
      </w:r>
      <w:r w:rsidRPr="00520F54">
        <w:rPr>
          <w:rFonts w:asciiTheme="minorHAnsi" w:hAnsiTheme="minorHAnsi" w:cstheme="minorHAnsi"/>
        </w:rPr>
        <w:t>’s EOP and appoint an IC, if warranted</w:t>
      </w:r>
    </w:p>
    <w:p w14:paraId="6650F350" w14:textId="77777777" w:rsidR="007F23B6"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 xml:space="preserve">Contain the fire if </w:t>
      </w:r>
      <w:r w:rsidR="00104160" w:rsidRPr="00520F54">
        <w:rPr>
          <w:rFonts w:asciiTheme="minorHAnsi" w:hAnsiTheme="minorHAnsi" w:cstheme="minorHAnsi"/>
        </w:rPr>
        <w:t>possible,</w:t>
      </w:r>
      <w:r w:rsidRPr="00520F54">
        <w:rPr>
          <w:rFonts w:asciiTheme="minorHAnsi" w:hAnsiTheme="minorHAnsi" w:cstheme="minorHAnsi"/>
        </w:rPr>
        <w:t xml:space="preserve"> without undue risk to personal safety.</w:t>
      </w:r>
    </w:p>
    <w:p w14:paraId="04D675B5" w14:textId="77777777" w:rsidR="007F23B6"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 xml:space="preserve">Shut off air flow, including gas lines, as much as possible, since oxygen feeds fires and distributes smoke. </w:t>
      </w:r>
    </w:p>
    <w:p w14:paraId="07D78AFE" w14:textId="0F8BE4D5"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Close all fire doors and shut off fans, ventilation systems, and air conditioning/hearing systems. Use available fire extinguishers if the fire is small and this can be done safely</w:t>
      </w:r>
    </w:p>
    <w:p w14:paraId="72FBEFB6" w14:textId="1DBE164A"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hint="eastAsia"/>
        </w:rPr>
        <w:t>Oxygen supply lines (whether portable or central) may lead to combustion in the presence of sparks or fire. If possible, quickly re</w:t>
      </w:r>
      <w:r w:rsidR="00E03612">
        <w:rPr>
          <w:rFonts w:asciiTheme="minorHAnsi" w:hAnsiTheme="minorHAnsi" w:cstheme="minorHAnsi" w:hint="eastAsia"/>
        </w:rPr>
        <w:t>-</w:t>
      </w:r>
      <w:r w:rsidRPr="00520F54">
        <w:rPr>
          <w:rFonts w:asciiTheme="minorHAnsi" w:hAnsiTheme="minorHAnsi" w:cstheme="minorHAnsi" w:hint="eastAsia"/>
        </w:rPr>
        <w:t>locate oxygen</w:t>
      </w:r>
      <w:r w:rsidR="00E03612">
        <w:rPr>
          <w:rFonts w:asciiTheme="minorHAnsi" w:hAnsiTheme="minorHAnsi" w:cstheme="minorHAnsi" w:hint="eastAsia"/>
        </w:rPr>
        <w:t>-</w:t>
      </w:r>
      <w:r w:rsidRPr="00520F54">
        <w:rPr>
          <w:rFonts w:asciiTheme="minorHAnsi" w:hAnsiTheme="minorHAnsi" w:cstheme="minorHAnsi" w:hint="eastAsia"/>
        </w:rPr>
        <w:t xml:space="preserve">dependent </w:t>
      </w:r>
      <w:r w:rsidRPr="00E03612">
        <w:rPr>
          <w:rFonts w:asciiTheme="minorHAnsi" w:hAnsiTheme="minorHAnsi" w:cstheme="minorHAnsi" w:hint="eastAsia"/>
          <w:highlight w:val="lightGray"/>
        </w:rPr>
        <w:t>patients</w:t>
      </w:r>
      <w:r w:rsidRPr="00520F54">
        <w:rPr>
          <w:rFonts w:asciiTheme="minorHAnsi" w:hAnsiTheme="minorHAnsi" w:cstheme="minorHAnsi" w:hint="eastAsia"/>
        </w:rPr>
        <w:t xml:space="preserve"> away from fire danger</w:t>
      </w:r>
      <w:r w:rsidR="00E03612">
        <w:rPr>
          <w:rFonts w:asciiTheme="minorHAnsi" w:hAnsiTheme="minorHAnsi" w:cstheme="minorHAnsi"/>
        </w:rPr>
        <w:t>.</w:t>
      </w:r>
      <w:r w:rsidRPr="00520F54">
        <w:rPr>
          <w:rFonts w:asciiTheme="minorHAnsi" w:hAnsiTheme="minorHAnsi" w:cstheme="minorHAnsi" w:hint="eastAsia"/>
        </w:rPr>
        <w:t xml:space="preserve">  </w:t>
      </w:r>
    </w:p>
    <w:p w14:paraId="46281739" w14:textId="42DC43E8"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 xml:space="preserve">Utilize smoke doors to evacuate </w:t>
      </w:r>
      <w:r w:rsidRPr="00E03612">
        <w:rPr>
          <w:rFonts w:asciiTheme="minorHAnsi" w:hAnsiTheme="minorHAnsi" w:cstheme="minorHAnsi"/>
          <w:highlight w:val="lightGray"/>
        </w:rPr>
        <w:t>patients</w:t>
      </w:r>
      <w:r w:rsidRPr="00520F54">
        <w:rPr>
          <w:rFonts w:asciiTheme="minorHAnsi" w:hAnsiTheme="minorHAnsi" w:cstheme="minorHAnsi"/>
        </w:rPr>
        <w:t xml:space="preserve"> from the impacted area. Use this method when </w:t>
      </w:r>
      <w:r w:rsidRPr="0073311E">
        <w:rPr>
          <w:rFonts w:asciiTheme="minorHAnsi" w:hAnsiTheme="minorHAnsi" w:cstheme="minorHAnsi"/>
          <w:highlight w:val="lightGray"/>
        </w:rPr>
        <w:t>patients</w:t>
      </w:r>
      <w:r w:rsidRPr="00520F54">
        <w:rPr>
          <w:rFonts w:asciiTheme="minorHAnsi" w:hAnsiTheme="minorHAnsi" w:cstheme="minorHAnsi"/>
        </w:rPr>
        <w:t xml:space="preserve"> are in danger of smoke exposure</w:t>
      </w:r>
      <w:r w:rsidR="00254BD3">
        <w:rPr>
          <w:rFonts w:asciiTheme="minorHAnsi" w:hAnsiTheme="minorHAnsi" w:cstheme="minorHAnsi"/>
        </w:rPr>
        <w:t>.</w:t>
      </w:r>
    </w:p>
    <w:p w14:paraId="0B0FB429" w14:textId="1725E77C"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 xml:space="preserve">In a large-scale fire, the IC will activate the Evacuation </w:t>
      </w:r>
      <w:r w:rsidR="0073311E">
        <w:rPr>
          <w:rFonts w:asciiTheme="minorHAnsi" w:hAnsiTheme="minorHAnsi" w:cstheme="minorHAnsi"/>
        </w:rPr>
        <w:t>policy and procedure</w:t>
      </w:r>
      <w:r w:rsidR="00254BD3">
        <w:rPr>
          <w:rFonts w:asciiTheme="minorHAnsi" w:hAnsiTheme="minorHAnsi" w:cstheme="minorHAnsi"/>
        </w:rPr>
        <w:t>.</w:t>
      </w:r>
    </w:p>
    <w:p w14:paraId="747F4330" w14:textId="242E4F79"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hint="eastAsia"/>
        </w:rPr>
        <w:t>Brief staff on the incident, check</w:t>
      </w:r>
      <w:r w:rsidR="0073311E">
        <w:rPr>
          <w:rFonts w:asciiTheme="minorHAnsi" w:hAnsiTheme="minorHAnsi" w:cstheme="minorHAnsi" w:hint="eastAsia"/>
        </w:rPr>
        <w:t>-</w:t>
      </w:r>
      <w:r w:rsidRPr="00520F54">
        <w:rPr>
          <w:rFonts w:asciiTheme="minorHAnsi" w:hAnsiTheme="minorHAnsi" w:cstheme="minorHAnsi" w:hint="eastAsia"/>
        </w:rPr>
        <w:t>in on their well</w:t>
      </w:r>
      <w:r w:rsidR="0073311E">
        <w:rPr>
          <w:rFonts w:asciiTheme="minorHAnsi" w:hAnsiTheme="minorHAnsi" w:cstheme="minorHAnsi" w:hint="eastAsia"/>
        </w:rPr>
        <w:t>-</w:t>
      </w:r>
      <w:r w:rsidRPr="00520F54">
        <w:rPr>
          <w:rFonts w:asciiTheme="minorHAnsi" w:hAnsiTheme="minorHAnsi" w:cstheme="minorHAnsi" w:hint="eastAsia"/>
        </w:rPr>
        <w:t>being and assignments. Initiate emergency staffing strategies as the situation changes</w:t>
      </w:r>
      <w:r w:rsidR="00254BD3">
        <w:rPr>
          <w:rFonts w:asciiTheme="minorHAnsi" w:hAnsiTheme="minorHAnsi" w:cstheme="minorHAnsi"/>
        </w:rPr>
        <w:t>.</w:t>
      </w:r>
      <w:r w:rsidRPr="00520F54">
        <w:rPr>
          <w:rFonts w:asciiTheme="minorHAnsi" w:hAnsiTheme="minorHAnsi" w:cstheme="minorHAnsi" w:hint="eastAsia"/>
        </w:rPr>
        <w:t xml:space="preserve"> </w:t>
      </w:r>
    </w:p>
    <w:p w14:paraId="51416E6A" w14:textId="1FAB9D1E" w:rsidR="002A043E" w:rsidRPr="00520F54"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rPr>
        <w:t xml:space="preserve">Communicate with </w:t>
      </w:r>
      <w:r w:rsidR="00254BD3">
        <w:rPr>
          <w:rFonts w:asciiTheme="minorHAnsi" w:hAnsiTheme="minorHAnsi" w:cstheme="minorHAnsi"/>
        </w:rPr>
        <w:t>s</w:t>
      </w:r>
      <w:r w:rsidRPr="00520F54">
        <w:rPr>
          <w:rFonts w:asciiTheme="minorHAnsi" w:hAnsiTheme="minorHAnsi" w:cstheme="minorHAnsi"/>
        </w:rPr>
        <w:t xml:space="preserve">tate </w:t>
      </w:r>
      <w:r w:rsidR="00254BD3">
        <w:rPr>
          <w:rFonts w:asciiTheme="minorHAnsi" w:hAnsiTheme="minorHAnsi" w:cstheme="minorHAnsi"/>
        </w:rPr>
        <w:t>s</w:t>
      </w:r>
      <w:r w:rsidRPr="00520F54">
        <w:rPr>
          <w:rFonts w:asciiTheme="minorHAnsi" w:hAnsiTheme="minorHAnsi" w:cstheme="minorHAnsi"/>
        </w:rPr>
        <w:t xml:space="preserve">urvey </w:t>
      </w:r>
      <w:r w:rsidR="00254BD3">
        <w:rPr>
          <w:rFonts w:asciiTheme="minorHAnsi" w:hAnsiTheme="minorHAnsi" w:cstheme="minorHAnsi"/>
        </w:rPr>
        <w:t>a</w:t>
      </w:r>
      <w:r w:rsidRPr="00520F54">
        <w:rPr>
          <w:rFonts w:asciiTheme="minorHAnsi" w:hAnsiTheme="minorHAnsi" w:cstheme="minorHAnsi"/>
        </w:rPr>
        <w:t>gency as the situation allows</w:t>
      </w:r>
      <w:r w:rsidR="00254BD3">
        <w:rPr>
          <w:rFonts w:asciiTheme="minorHAnsi" w:hAnsiTheme="minorHAnsi" w:cstheme="minorHAnsi"/>
        </w:rPr>
        <w:t>.</w:t>
      </w:r>
    </w:p>
    <w:p w14:paraId="78E7B165" w14:textId="6162348A" w:rsidR="00A91A28" w:rsidRPr="006C13DB" w:rsidRDefault="002A043E" w:rsidP="007204AE">
      <w:pPr>
        <w:pStyle w:val="ListParagraph"/>
        <w:numPr>
          <w:ilvl w:val="2"/>
          <w:numId w:val="13"/>
        </w:numPr>
        <w:rPr>
          <w:rFonts w:asciiTheme="minorHAnsi" w:hAnsiTheme="minorHAnsi" w:cstheme="minorHAnsi"/>
        </w:rPr>
      </w:pPr>
      <w:r w:rsidRPr="00520F54">
        <w:rPr>
          <w:rFonts w:asciiTheme="minorHAnsi" w:hAnsiTheme="minorHAnsi" w:cstheme="minorHAnsi" w:hint="eastAsia"/>
        </w:rPr>
        <w:lastRenderedPageBreak/>
        <w:t xml:space="preserve">The </w:t>
      </w:r>
      <w:r w:rsidRPr="00254BD3">
        <w:rPr>
          <w:rFonts w:asciiTheme="minorHAnsi" w:hAnsiTheme="minorHAnsi" w:cstheme="minorHAnsi"/>
        </w:rPr>
        <w:t>“All</w:t>
      </w:r>
      <w:r w:rsidR="00254BD3" w:rsidRPr="00254BD3">
        <w:rPr>
          <w:rFonts w:asciiTheme="minorHAnsi" w:hAnsiTheme="minorHAnsi" w:cstheme="minorHAnsi"/>
        </w:rPr>
        <w:t>-</w:t>
      </w:r>
      <w:r w:rsidRPr="00254BD3">
        <w:rPr>
          <w:rFonts w:asciiTheme="minorHAnsi" w:hAnsiTheme="minorHAnsi" w:cstheme="minorHAnsi"/>
        </w:rPr>
        <w:t>Clear”</w:t>
      </w:r>
      <w:r w:rsidRPr="00520F54">
        <w:rPr>
          <w:rFonts w:asciiTheme="minorHAnsi" w:hAnsiTheme="minorHAnsi" w:cstheme="minorHAnsi" w:hint="eastAsia"/>
        </w:rPr>
        <w:t xml:space="preserve"> will be communicated after the crisis is over and the </w:t>
      </w:r>
      <w:r w:rsidR="00254BD3">
        <w:rPr>
          <w:rFonts w:asciiTheme="minorHAnsi" w:hAnsiTheme="minorHAnsi" w:cstheme="minorHAnsi"/>
        </w:rPr>
        <w:t>f</w:t>
      </w:r>
      <w:r w:rsidRPr="00520F54">
        <w:rPr>
          <w:rFonts w:asciiTheme="minorHAnsi" w:hAnsiTheme="minorHAnsi" w:cstheme="minorHAnsi" w:hint="eastAsia"/>
        </w:rPr>
        <w:t xml:space="preserve">ire </w:t>
      </w:r>
      <w:r w:rsidR="00254BD3">
        <w:rPr>
          <w:rFonts w:asciiTheme="minorHAnsi" w:hAnsiTheme="minorHAnsi" w:cstheme="minorHAnsi"/>
        </w:rPr>
        <w:t>d</w:t>
      </w:r>
      <w:r w:rsidRPr="00520F54">
        <w:rPr>
          <w:rFonts w:asciiTheme="minorHAnsi" w:hAnsiTheme="minorHAnsi" w:cstheme="minorHAnsi" w:hint="eastAsia"/>
        </w:rPr>
        <w:t>epartment has deemed that re</w:t>
      </w:r>
      <w:r w:rsidR="00254BD3">
        <w:rPr>
          <w:rFonts w:asciiTheme="minorHAnsi" w:hAnsiTheme="minorHAnsi" w:cstheme="minorHAnsi" w:hint="eastAsia"/>
        </w:rPr>
        <w:t>-</w:t>
      </w:r>
      <w:r w:rsidRPr="00520F54">
        <w:rPr>
          <w:rFonts w:asciiTheme="minorHAnsi" w:hAnsiTheme="minorHAnsi" w:cstheme="minorHAnsi" w:hint="eastAsia"/>
        </w:rPr>
        <w:t>entry safe</w:t>
      </w:r>
      <w:r w:rsidR="006C13DB">
        <w:rPr>
          <w:rFonts w:asciiTheme="minorHAnsi" w:hAnsiTheme="minorHAnsi" w:cstheme="minorHAnsi"/>
        </w:rPr>
        <w:t>.</w:t>
      </w:r>
    </w:p>
    <w:p w14:paraId="34985B76" w14:textId="75193C0E" w:rsidR="00EF3046" w:rsidRPr="006B7B98" w:rsidRDefault="00EF3046" w:rsidP="008120FD">
      <w:pPr>
        <w:numPr>
          <w:ilvl w:val="1"/>
          <w:numId w:val="13"/>
        </w:numPr>
        <w:spacing w:after="60"/>
        <w:ind w:left="1890" w:hanging="450"/>
        <w:rPr>
          <w:rFonts w:asciiTheme="minorHAnsi" w:hAnsiTheme="minorHAnsi" w:cstheme="minorHAnsi"/>
          <w:b/>
          <w:color w:val="1F3864" w:themeColor="accent1" w:themeShade="80"/>
        </w:rPr>
      </w:pPr>
      <w:r w:rsidRPr="006B7B98">
        <w:rPr>
          <w:rFonts w:asciiTheme="minorHAnsi" w:hAnsiTheme="minorHAnsi" w:cstheme="minorHAnsi"/>
          <w:b/>
          <w:color w:val="1F3864" w:themeColor="accent1" w:themeShade="80"/>
        </w:rPr>
        <w:t>General</w:t>
      </w:r>
      <w:r w:rsidR="00A255F8" w:rsidRPr="006B7B98">
        <w:rPr>
          <w:rFonts w:asciiTheme="minorHAnsi" w:hAnsiTheme="minorHAnsi" w:cstheme="minorHAnsi"/>
          <w:b/>
          <w:color w:val="1F3864" w:themeColor="accent1" w:themeShade="80"/>
        </w:rPr>
        <w:t xml:space="preserve"> Staff</w:t>
      </w:r>
    </w:p>
    <w:p w14:paraId="34985B77" w14:textId="46E90091" w:rsidR="007B6637" w:rsidRPr="00520F54" w:rsidRDefault="007B6637" w:rsidP="00F00090">
      <w:pPr>
        <w:pStyle w:val="ListParagraph"/>
        <w:numPr>
          <w:ilvl w:val="2"/>
          <w:numId w:val="13"/>
        </w:numPr>
        <w:ind w:left="3060" w:hanging="450"/>
        <w:rPr>
          <w:rFonts w:asciiTheme="minorHAnsi" w:hAnsiTheme="minorHAnsi" w:cstheme="minorHAnsi"/>
          <w:b/>
          <w:u w:val="single"/>
        </w:rPr>
      </w:pPr>
      <w:r w:rsidRPr="00520F54">
        <w:rPr>
          <w:rFonts w:asciiTheme="minorHAnsi" w:hAnsiTheme="minorHAnsi" w:cstheme="minorHAnsi"/>
        </w:rPr>
        <w:t xml:space="preserve">Remain </w:t>
      </w:r>
      <w:r w:rsidR="00C6194E">
        <w:rPr>
          <w:rFonts w:asciiTheme="minorHAnsi" w:hAnsiTheme="minorHAnsi" w:cstheme="minorHAnsi"/>
        </w:rPr>
        <w:t>c</w:t>
      </w:r>
      <w:r w:rsidR="00C6194E" w:rsidRPr="00520F54">
        <w:rPr>
          <w:rFonts w:asciiTheme="minorHAnsi" w:hAnsiTheme="minorHAnsi" w:cstheme="minorHAnsi"/>
        </w:rPr>
        <w:t>alm.</w:t>
      </w:r>
    </w:p>
    <w:p w14:paraId="34985B78" w14:textId="4B26374A" w:rsidR="00A1749F" w:rsidRPr="00520F54" w:rsidRDefault="00A1749F" w:rsidP="00F00090">
      <w:pPr>
        <w:pStyle w:val="ListParagraph"/>
        <w:numPr>
          <w:ilvl w:val="2"/>
          <w:numId w:val="13"/>
        </w:numPr>
        <w:ind w:left="3060" w:hanging="450"/>
        <w:rPr>
          <w:rFonts w:asciiTheme="minorHAnsi" w:hAnsiTheme="minorHAnsi" w:cstheme="minorHAnsi"/>
          <w:b/>
          <w:u w:val="single"/>
        </w:rPr>
      </w:pPr>
      <w:r w:rsidRPr="00520F54">
        <w:rPr>
          <w:rFonts w:asciiTheme="minorHAnsi" w:hAnsiTheme="minorHAnsi" w:cstheme="minorHAnsi"/>
        </w:rPr>
        <w:t xml:space="preserve">Reassure </w:t>
      </w:r>
      <w:r w:rsidR="00107986" w:rsidRPr="00520F54">
        <w:rPr>
          <w:rFonts w:asciiTheme="minorHAnsi" w:hAnsiTheme="minorHAnsi" w:cstheme="minorHAnsi"/>
        </w:rPr>
        <w:t xml:space="preserve">and assist </w:t>
      </w:r>
      <w:r w:rsidR="00495125" w:rsidRPr="00C6194E">
        <w:rPr>
          <w:rFonts w:asciiTheme="minorHAnsi" w:hAnsiTheme="minorHAnsi" w:cstheme="minorHAnsi"/>
          <w:highlight w:val="lightGray"/>
        </w:rPr>
        <w:t>patient</w:t>
      </w:r>
      <w:r w:rsidRPr="00C6194E">
        <w:rPr>
          <w:rFonts w:asciiTheme="minorHAnsi" w:hAnsiTheme="minorHAnsi" w:cstheme="minorHAnsi"/>
          <w:highlight w:val="lightGray"/>
        </w:rPr>
        <w:t>s</w:t>
      </w:r>
      <w:r w:rsidR="00C6194E">
        <w:rPr>
          <w:rFonts w:asciiTheme="minorHAnsi" w:hAnsiTheme="minorHAnsi" w:cstheme="minorHAnsi"/>
        </w:rPr>
        <w:t>.</w:t>
      </w:r>
    </w:p>
    <w:p w14:paraId="34985B79" w14:textId="3F847BFC" w:rsidR="000915EE" w:rsidRPr="00520F54" w:rsidRDefault="000915EE" w:rsidP="00F00090">
      <w:pPr>
        <w:pStyle w:val="ListParagraph"/>
        <w:numPr>
          <w:ilvl w:val="2"/>
          <w:numId w:val="13"/>
        </w:numPr>
        <w:ind w:left="3060" w:hanging="450"/>
        <w:rPr>
          <w:rFonts w:asciiTheme="minorHAnsi" w:hAnsiTheme="minorHAnsi" w:cstheme="minorHAnsi"/>
        </w:rPr>
      </w:pPr>
      <w:r w:rsidRPr="00520F54">
        <w:rPr>
          <w:rFonts w:asciiTheme="minorHAnsi" w:hAnsiTheme="minorHAnsi" w:cstheme="minorHAnsi"/>
        </w:rPr>
        <w:t xml:space="preserve">Isolate the fire by closing </w:t>
      </w:r>
      <w:r w:rsidR="00C6194E" w:rsidRPr="00520F54">
        <w:rPr>
          <w:rFonts w:asciiTheme="minorHAnsi" w:hAnsiTheme="minorHAnsi" w:cstheme="minorHAnsi"/>
        </w:rPr>
        <w:t>doors.</w:t>
      </w:r>
    </w:p>
    <w:p w14:paraId="34985B7A" w14:textId="72C881D3" w:rsidR="00C95B74" w:rsidRPr="00520F54" w:rsidRDefault="00C95B74" w:rsidP="00F00090">
      <w:pPr>
        <w:pStyle w:val="ListParagraph"/>
        <w:numPr>
          <w:ilvl w:val="2"/>
          <w:numId w:val="13"/>
        </w:numPr>
        <w:ind w:left="3060" w:hanging="450"/>
        <w:rPr>
          <w:rFonts w:asciiTheme="minorHAnsi" w:hAnsiTheme="minorHAnsi" w:cstheme="minorHAnsi"/>
        </w:rPr>
      </w:pPr>
      <w:r w:rsidRPr="00520F54">
        <w:rPr>
          <w:rFonts w:asciiTheme="minorHAnsi" w:hAnsiTheme="minorHAnsi" w:cstheme="minorHAnsi"/>
        </w:rPr>
        <w:t xml:space="preserve">STAY LOW-smoke and heat </w:t>
      </w:r>
      <w:r w:rsidR="00C6194E" w:rsidRPr="00520F54">
        <w:rPr>
          <w:rFonts w:asciiTheme="minorHAnsi" w:hAnsiTheme="minorHAnsi" w:cstheme="minorHAnsi"/>
        </w:rPr>
        <w:t>rise.</w:t>
      </w:r>
      <w:r w:rsidRPr="00520F54">
        <w:rPr>
          <w:rFonts w:asciiTheme="minorHAnsi" w:hAnsiTheme="minorHAnsi" w:cstheme="minorHAnsi"/>
        </w:rPr>
        <w:t xml:space="preserve"> </w:t>
      </w:r>
    </w:p>
    <w:p w14:paraId="34985B7B" w14:textId="7C8A7472" w:rsidR="00C95B74" w:rsidRPr="00520F54" w:rsidRDefault="00C95B74" w:rsidP="00F00090">
      <w:pPr>
        <w:pStyle w:val="ListParagraph"/>
        <w:numPr>
          <w:ilvl w:val="2"/>
          <w:numId w:val="13"/>
        </w:numPr>
        <w:ind w:left="3060" w:hanging="450"/>
        <w:rPr>
          <w:rFonts w:asciiTheme="minorHAnsi" w:hAnsiTheme="minorHAnsi" w:cstheme="minorHAnsi"/>
        </w:rPr>
      </w:pPr>
      <w:r w:rsidRPr="00520F54">
        <w:rPr>
          <w:rFonts w:asciiTheme="minorHAnsi" w:hAnsiTheme="minorHAnsi" w:cstheme="minorHAnsi"/>
        </w:rPr>
        <w:t>Feel doors for heat with the back of your hand before opening</w:t>
      </w:r>
      <w:r w:rsidR="00C6194E">
        <w:rPr>
          <w:rFonts w:asciiTheme="minorHAnsi" w:hAnsiTheme="minorHAnsi" w:cstheme="minorHAnsi"/>
        </w:rPr>
        <w:t>.</w:t>
      </w:r>
    </w:p>
    <w:p w14:paraId="34985B7C" w14:textId="1FB9088F" w:rsidR="00C95B74" w:rsidRPr="00520F54" w:rsidRDefault="00C95B74" w:rsidP="00F00090">
      <w:pPr>
        <w:pStyle w:val="ListParagraph"/>
        <w:numPr>
          <w:ilvl w:val="3"/>
          <w:numId w:val="13"/>
        </w:numPr>
        <w:ind w:left="3690"/>
        <w:rPr>
          <w:rFonts w:asciiTheme="minorHAnsi" w:hAnsiTheme="minorHAnsi" w:cstheme="minorHAnsi"/>
        </w:rPr>
      </w:pPr>
      <w:r w:rsidRPr="00520F54">
        <w:rPr>
          <w:rFonts w:asciiTheme="minorHAnsi" w:hAnsiTheme="minorHAnsi" w:cstheme="minorHAnsi"/>
        </w:rPr>
        <w:t>If the door is hot, keep it closed. Place a wet towel at the base of the door to prevent smoke from entering</w:t>
      </w:r>
      <w:r w:rsidR="00DC397D">
        <w:rPr>
          <w:rFonts w:asciiTheme="minorHAnsi" w:hAnsiTheme="minorHAnsi" w:cstheme="minorHAnsi"/>
        </w:rPr>
        <w:t>. C</w:t>
      </w:r>
      <w:r w:rsidRPr="00520F54">
        <w:rPr>
          <w:rFonts w:asciiTheme="minorHAnsi" w:hAnsiTheme="minorHAnsi" w:cstheme="minorHAnsi"/>
        </w:rPr>
        <w:t>all 9-1-1 to report your location.</w:t>
      </w:r>
    </w:p>
    <w:p w14:paraId="34985B7D" w14:textId="77777777" w:rsidR="00C95B74" w:rsidRPr="00520F54" w:rsidRDefault="00C95B74" w:rsidP="00F00090">
      <w:pPr>
        <w:pStyle w:val="ListParagraph"/>
        <w:numPr>
          <w:ilvl w:val="3"/>
          <w:numId w:val="13"/>
        </w:numPr>
        <w:ind w:left="3690"/>
        <w:rPr>
          <w:rFonts w:asciiTheme="minorHAnsi" w:hAnsiTheme="minorHAnsi" w:cstheme="minorHAnsi"/>
        </w:rPr>
      </w:pPr>
      <w:r w:rsidRPr="00520F54">
        <w:rPr>
          <w:rFonts w:asciiTheme="minorHAnsi" w:hAnsiTheme="minorHAnsi" w:cstheme="minorHAnsi"/>
        </w:rPr>
        <w:t>If the door is not hot, slowly open it while staying low.</w:t>
      </w:r>
    </w:p>
    <w:p w14:paraId="34985B7E" w14:textId="1E4B2F59" w:rsidR="000915EE" w:rsidRPr="00520F54" w:rsidRDefault="00B26136" w:rsidP="00F00090">
      <w:pPr>
        <w:pStyle w:val="ListParagraph"/>
        <w:numPr>
          <w:ilvl w:val="2"/>
          <w:numId w:val="13"/>
        </w:numPr>
        <w:ind w:left="3060" w:hanging="450"/>
        <w:rPr>
          <w:rFonts w:asciiTheme="minorHAnsi" w:hAnsiTheme="minorHAnsi" w:cstheme="minorHAnsi"/>
        </w:rPr>
      </w:pPr>
      <w:bookmarkStart w:id="0" w:name="_Hlk485122898"/>
      <w:r w:rsidRPr="00520F54">
        <w:rPr>
          <w:rFonts w:asciiTheme="minorHAnsi" w:hAnsiTheme="minorHAnsi" w:cstheme="minorHAnsi"/>
        </w:rPr>
        <w:t>If the Evacuation Plan is activated, e</w:t>
      </w:r>
      <w:r w:rsidR="000915EE" w:rsidRPr="00520F54">
        <w:rPr>
          <w:rFonts w:asciiTheme="minorHAnsi" w:hAnsiTheme="minorHAnsi" w:cstheme="minorHAnsi"/>
        </w:rPr>
        <w:t>vacuate the building utilizing the primary or secondary evacuation routes</w:t>
      </w:r>
      <w:r w:rsidR="001E08E9">
        <w:rPr>
          <w:rFonts w:asciiTheme="minorHAnsi" w:hAnsiTheme="minorHAnsi" w:cstheme="minorHAnsi"/>
        </w:rPr>
        <w:t>.</w:t>
      </w:r>
    </w:p>
    <w:p w14:paraId="34985B7F" w14:textId="23EF4186" w:rsidR="00107986" w:rsidRPr="00520F54" w:rsidRDefault="00107986" w:rsidP="00F00090">
      <w:pPr>
        <w:pStyle w:val="ListParagraph"/>
        <w:numPr>
          <w:ilvl w:val="2"/>
          <w:numId w:val="13"/>
        </w:numPr>
        <w:ind w:left="3060" w:hanging="450"/>
        <w:rPr>
          <w:rFonts w:asciiTheme="minorHAnsi" w:hAnsiTheme="minorHAnsi" w:cstheme="minorHAnsi"/>
          <w:b/>
          <w:u w:val="single"/>
        </w:rPr>
      </w:pPr>
      <w:r w:rsidRPr="00520F54">
        <w:rPr>
          <w:rFonts w:asciiTheme="minorHAnsi" w:hAnsiTheme="minorHAnsi" w:cstheme="minorHAnsi"/>
        </w:rPr>
        <w:t xml:space="preserve">Use the stairs DO NOT Use </w:t>
      </w:r>
      <w:r w:rsidR="00DC397D">
        <w:rPr>
          <w:rFonts w:asciiTheme="minorHAnsi" w:hAnsiTheme="minorHAnsi" w:cstheme="minorHAnsi"/>
        </w:rPr>
        <w:t>e</w:t>
      </w:r>
      <w:r w:rsidR="00DC397D" w:rsidRPr="00520F54">
        <w:rPr>
          <w:rFonts w:asciiTheme="minorHAnsi" w:hAnsiTheme="minorHAnsi" w:cstheme="minorHAnsi"/>
        </w:rPr>
        <w:t>levators.</w:t>
      </w:r>
    </w:p>
    <w:p w14:paraId="34985B80" w14:textId="28BB3112" w:rsidR="000915EE" w:rsidRPr="006B7B98" w:rsidRDefault="000915EE" w:rsidP="00F00090">
      <w:pPr>
        <w:pStyle w:val="ListParagraph"/>
        <w:numPr>
          <w:ilvl w:val="2"/>
          <w:numId w:val="13"/>
        </w:numPr>
        <w:ind w:left="3060" w:hanging="450"/>
        <w:rPr>
          <w:rFonts w:asciiTheme="minorHAnsi" w:hAnsiTheme="minorHAnsi" w:cstheme="minorHAnsi"/>
          <w:color w:val="1F3864" w:themeColor="accent1" w:themeShade="80"/>
        </w:rPr>
      </w:pPr>
      <w:r w:rsidRPr="00520F54">
        <w:rPr>
          <w:rFonts w:asciiTheme="minorHAnsi" w:hAnsiTheme="minorHAnsi" w:cstheme="minorHAnsi"/>
        </w:rPr>
        <w:t xml:space="preserve">Report to the post evacuation assembly point, or alternate post evacuation assembly point, to be accounted for by your </w:t>
      </w:r>
      <w:r w:rsidR="00AF4AED">
        <w:rPr>
          <w:rFonts w:asciiTheme="minorHAnsi" w:hAnsiTheme="minorHAnsi" w:cstheme="minorHAnsi"/>
        </w:rPr>
        <w:t>designated staff member.</w:t>
      </w:r>
      <w:bookmarkEnd w:id="0"/>
      <w:r w:rsidR="00CF3716" w:rsidRPr="00520F54">
        <w:rPr>
          <w:rFonts w:asciiTheme="minorHAnsi" w:hAnsiTheme="minorHAnsi" w:cstheme="minorHAnsi"/>
        </w:rPr>
        <w:t xml:space="preserve"> </w:t>
      </w:r>
      <w:r w:rsidR="00CF3716" w:rsidRPr="006B7B98">
        <w:rPr>
          <w:rFonts w:asciiTheme="minorHAnsi" w:hAnsiTheme="minorHAnsi" w:cstheme="minorHAnsi"/>
          <w:b/>
          <w:color w:val="1F3864" w:themeColor="accent1" w:themeShade="80"/>
        </w:rPr>
        <w:t xml:space="preserve">Refer to </w:t>
      </w:r>
      <w:r w:rsidR="001E08E9" w:rsidRPr="006B7B98">
        <w:rPr>
          <w:rFonts w:asciiTheme="minorHAnsi" w:hAnsiTheme="minorHAnsi" w:cstheme="minorHAnsi"/>
          <w:b/>
          <w:color w:val="1F3864" w:themeColor="accent1" w:themeShade="80"/>
        </w:rPr>
        <w:t xml:space="preserve">Sections 1: Emergency Operations Plan: Part 3 </w:t>
      </w:r>
    </w:p>
    <w:p w14:paraId="34985B81" w14:textId="66D423CF" w:rsidR="00B26136" w:rsidRPr="00520F54" w:rsidRDefault="00B26136" w:rsidP="00F00090">
      <w:pPr>
        <w:pStyle w:val="ListParagraph"/>
        <w:numPr>
          <w:ilvl w:val="2"/>
          <w:numId w:val="13"/>
        </w:numPr>
        <w:tabs>
          <w:tab w:val="num" w:pos="3780"/>
        </w:tabs>
        <w:ind w:left="3060" w:hanging="450"/>
        <w:rPr>
          <w:rFonts w:asciiTheme="minorHAnsi" w:hAnsiTheme="minorHAnsi" w:cstheme="minorHAnsi"/>
        </w:rPr>
      </w:pPr>
      <w:r w:rsidRPr="00520F54">
        <w:rPr>
          <w:rFonts w:asciiTheme="minorHAnsi" w:hAnsiTheme="minorHAnsi" w:cstheme="minorHAnsi"/>
        </w:rPr>
        <w:t xml:space="preserve">Await instructions from Incident Commander, Safety </w:t>
      </w:r>
      <w:r w:rsidR="001E08E9" w:rsidRPr="00520F54">
        <w:rPr>
          <w:rFonts w:asciiTheme="minorHAnsi" w:hAnsiTheme="minorHAnsi" w:cstheme="minorHAnsi"/>
        </w:rPr>
        <w:t>Officer,</w:t>
      </w:r>
      <w:r w:rsidRPr="00520F54">
        <w:rPr>
          <w:rFonts w:asciiTheme="minorHAnsi" w:hAnsiTheme="minorHAnsi" w:cstheme="minorHAnsi"/>
        </w:rPr>
        <w:t xml:space="preserve"> or </w:t>
      </w:r>
      <w:r w:rsidR="001E08E9">
        <w:rPr>
          <w:rFonts w:asciiTheme="minorHAnsi" w:hAnsiTheme="minorHAnsi" w:cstheme="minorHAnsi"/>
        </w:rPr>
        <w:t xml:space="preserve">Person in Charge. </w:t>
      </w:r>
    </w:p>
    <w:p w14:paraId="34985B82" w14:textId="6CCDE0D2" w:rsidR="00B26136" w:rsidRPr="00520F54" w:rsidRDefault="00B26136" w:rsidP="00F00090">
      <w:pPr>
        <w:pStyle w:val="ListParagraph"/>
        <w:numPr>
          <w:ilvl w:val="2"/>
          <w:numId w:val="13"/>
        </w:numPr>
        <w:tabs>
          <w:tab w:val="num" w:pos="3780"/>
        </w:tabs>
        <w:ind w:left="3060" w:hanging="450"/>
        <w:rPr>
          <w:rFonts w:asciiTheme="minorHAnsi" w:hAnsiTheme="minorHAnsi" w:cstheme="minorHAnsi"/>
        </w:rPr>
      </w:pPr>
      <w:r w:rsidRPr="00520F54">
        <w:rPr>
          <w:rFonts w:asciiTheme="minorHAnsi" w:hAnsiTheme="minorHAnsi" w:cstheme="minorHAnsi"/>
        </w:rPr>
        <w:t>Remain at work unless you are released by your supervisor. Do not attempt to travel before you have made sure that emergency response team members have accounted for your safety and you are sure of safe passage.</w:t>
      </w:r>
    </w:p>
    <w:p w14:paraId="34985B83" w14:textId="422851D0" w:rsidR="007B6637" w:rsidRPr="00F72E13" w:rsidRDefault="00A140AC" w:rsidP="00F00090">
      <w:pPr>
        <w:numPr>
          <w:ilvl w:val="2"/>
          <w:numId w:val="13"/>
        </w:numPr>
        <w:ind w:left="3060" w:hanging="450"/>
        <w:rPr>
          <w:rFonts w:asciiTheme="minorHAnsi" w:hAnsiTheme="minorHAnsi" w:cstheme="minorHAnsi"/>
          <w:bCs/>
        </w:rPr>
      </w:pPr>
      <w:r w:rsidRPr="006B7B98">
        <w:rPr>
          <w:rFonts w:asciiTheme="minorHAnsi" w:hAnsiTheme="minorHAnsi" w:cstheme="minorHAnsi"/>
          <w:b/>
          <w:color w:val="1F3864" w:themeColor="accent1" w:themeShade="80"/>
        </w:rPr>
        <w:t>R</w:t>
      </w:r>
      <w:r w:rsidR="00F72E13" w:rsidRPr="006B7B98">
        <w:rPr>
          <w:rFonts w:asciiTheme="minorHAnsi" w:hAnsiTheme="minorHAnsi" w:cstheme="minorHAnsi"/>
          <w:b/>
          <w:color w:val="1F3864" w:themeColor="accent1" w:themeShade="80"/>
        </w:rPr>
        <w:t>.</w:t>
      </w:r>
      <w:r w:rsidRPr="006B7B98">
        <w:rPr>
          <w:rFonts w:asciiTheme="minorHAnsi" w:hAnsiTheme="minorHAnsi" w:cstheme="minorHAnsi"/>
          <w:b/>
          <w:color w:val="1F3864" w:themeColor="accent1" w:themeShade="80"/>
        </w:rPr>
        <w:t>A</w:t>
      </w:r>
      <w:r w:rsidR="00F72E13" w:rsidRPr="006B7B98">
        <w:rPr>
          <w:rFonts w:asciiTheme="minorHAnsi" w:hAnsiTheme="minorHAnsi" w:cstheme="minorHAnsi"/>
          <w:b/>
          <w:color w:val="1F3864" w:themeColor="accent1" w:themeShade="80"/>
        </w:rPr>
        <w:t>.</w:t>
      </w:r>
      <w:r w:rsidRPr="006B7B98">
        <w:rPr>
          <w:rFonts w:asciiTheme="minorHAnsi" w:hAnsiTheme="minorHAnsi" w:cstheme="minorHAnsi"/>
          <w:b/>
          <w:color w:val="1F3864" w:themeColor="accent1" w:themeShade="80"/>
        </w:rPr>
        <w:t>C</w:t>
      </w:r>
      <w:r w:rsidR="00F72E13" w:rsidRPr="006B7B98">
        <w:rPr>
          <w:rFonts w:asciiTheme="minorHAnsi" w:hAnsiTheme="minorHAnsi" w:cstheme="minorHAnsi"/>
          <w:b/>
          <w:color w:val="1F3864" w:themeColor="accent1" w:themeShade="80"/>
        </w:rPr>
        <w:t>.</w:t>
      </w:r>
      <w:r w:rsidRPr="006B7B98">
        <w:rPr>
          <w:rFonts w:asciiTheme="minorHAnsi" w:hAnsiTheme="minorHAnsi" w:cstheme="minorHAnsi"/>
          <w:b/>
          <w:color w:val="1F3864" w:themeColor="accent1" w:themeShade="80"/>
        </w:rPr>
        <w:t>E</w:t>
      </w:r>
      <w:r w:rsidR="00F72E13" w:rsidRPr="006B7B98">
        <w:rPr>
          <w:rFonts w:asciiTheme="minorHAnsi" w:hAnsiTheme="minorHAnsi" w:cstheme="minorHAnsi"/>
          <w:b/>
          <w:color w:val="1F3864" w:themeColor="accent1" w:themeShade="80"/>
        </w:rPr>
        <w:t>.</w:t>
      </w:r>
      <w:r w:rsidRPr="006B7B98">
        <w:rPr>
          <w:rFonts w:asciiTheme="minorHAnsi" w:hAnsiTheme="minorHAnsi" w:cstheme="minorHAnsi"/>
          <w:b/>
          <w:color w:val="1F3864" w:themeColor="accent1" w:themeShade="80"/>
        </w:rPr>
        <w:t xml:space="preserve">: </w:t>
      </w:r>
      <w:r w:rsidRPr="00F72E13">
        <w:rPr>
          <w:rFonts w:asciiTheme="minorHAnsi" w:hAnsiTheme="minorHAnsi" w:cstheme="minorHAnsi"/>
          <w:bCs/>
        </w:rPr>
        <w:t>Rescue, Alarm, Confine, Extinguish</w:t>
      </w:r>
      <w:r w:rsidR="00F72E13" w:rsidRPr="00F72E13">
        <w:rPr>
          <w:rFonts w:asciiTheme="minorHAnsi" w:hAnsiTheme="minorHAnsi" w:cstheme="minorHAnsi"/>
          <w:bCs/>
        </w:rPr>
        <w:t>/</w:t>
      </w:r>
      <w:r w:rsidRPr="00F72E13">
        <w:rPr>
          <w:rFonts w:asciiTheme="minorHAnsi" w:hAnsiTheme="minorHAnsi" w:cstheme="minorHAnsi"/>
          <w:bCs/>
        </w:rPr>
        <w:t>Evacuate</w:t>
      </w:r>
    </w:p>
    <w:p w14:paraId="34985B84" w14:textId="12939A50" w:rsidR="00351CB9" w:rsidRPr="00F4121E" w:rsidRDefault="00A140AC" w:rsidP="00F00090">
      <w:pPr>
        <w:pStyle w:val="ListParagraph"/>
        <w:numPr>
          <w:ilvl w:val="2"/>
          <w:numId w:val="13"/>
        </w:numPr>
        <w:spacing w:after="120"/>
        <w:ind w:left="3060" w:hanging="450"/>
        <w:rPr>
          <w:rFonts w:asciiTheme="minorHAnsi" w:hAnsiTheme="minorHAnsi" w:cstheme="minorHAnsi"/>
        </w:rPr>
      </w:pPr>
      <w:r w:rsidRPr="006B7B98">
        <w:rPr>
          <w:rFonts w:asciiTheme="minorHAnsi" w:hAnsiTheme="minorHAnsi" w:cstheme="minorHAnsi"/>
          <w:b/>
          <w:bCs/>
          <w:color w:val="1F3864" w:themeColor="accent1" w:themeShade="80"/>
        </w:rPr>
        <w:t>RESCUE</w:t>
      </w:r>
      <w:r w:rsidR="00351CB9" w:rsidRPr="00F4121E">
        <w:rPr>
          <w:rFonts w:asciiTheme="minorHAnsi" w:hAnsiTheme="minorHAnsi" w:cstheme="minorHAnsi"/>
        </w:rPr>
        <w:t xml:space="preserve"> </w:t>
      </w:r>
      <w:r w:rsidR="001B3F8D" w:rsidRPr="00F4121E">
        <w:rPr>
          <w:rFonts w:asciiTheme="minorHAnsi" w:hAnsiTheme="minorHAnsi" w:cstheme="minorHAnsi"/>
        </w:rPr>
        <w:t>persons in immediate danger if it is safe to do so. Relocate to a safe area away from the fire</w:t>
      </w:r>
      <w:r w:rsidR="00351CB9" w:rsidRPr="00F4121E">
        <w:rPr>
          <w:rFonts w:asciiTheme="minorHAnsi" w:hAnsiTheme="minorHAnsi" w:cstheme="minorHAnsi"/>
        </w:rPr>
        <w:t>.</w:t>
      </w:r>
    </w:p>
    <w:p w14:paraId="34985B85" w14:textId="780A8FF9" w:rsidR="00351CB9" w:rsidRPr="00F4121E" w:rsidRDefault="001B3F8D" w:rsidP="00F00090">
      <w:pPr>
        <w:pStyle w:val="ListParagraph"/>
        <w:numPr>
          <w:ilvl w:val="2"/>
          <w:numId w:val="13"/>
        </w:numPr>
        <w:tabs>
          <w:tab w:val="left" w:pos="1800"/>
        </w:tabs>
        <w:spacing w:after="120"/>
        <w:ind w:left="3060" w:hanging="450"/>
        <w:rPr>
          <w:rFonts w:asciiTheme="minorHAnsi" w:eastAsia="Times New Roman" w:hAnsiTheme="minorHAnsi" w:cstheme="minorHAnsi"/>
        </w:rPr>
      </w:pPr>
      <w:r w:rsidRPr="006B7B98">
        <w:rPr>
          <w:rFonts w:asciiTheme="minorHAnsi" w:eastAsia="Times New Roman" w:hAnsiTheme="minorHAnsi" w:cstheme="minorHAnsi"/>
          <w:b/>
          <w:bCs/>
          <w:color w:val="1F3864" w:themeColor="accent1" w:themeShade="80"/>
        </w:rPr>
        <w:t>ALARM</w:t>
      </w:r>
      <w:r w:rsidR="006A2FD7" w:rsidRPr="006B7B98">
        <w:rPr>
          <w:rFonts w:asciiTheme="minorHAnsi" w:eastAsia="Times New Roman" w:hAnsiTheme="minorHAnsi" w:cstheme="minorHAnsi"/>
          <w:b/>
          <w:bCs/>
          <w:color w:val="1F3864" w:themeColor="accent1" w:themeShade="80"/>
        </w:rPr>
        <w:t>:</w:t>
      </w:r>
      <w:r w:rsidR="00351CB9" w:rsidRPr="00F4121E">
        <w:rPr>
          <w:rFonts w:asciiTheme="minorHAnsi" w:eastAsia="Times New Roman" w:hAnsiTheme="minorHAnsi" w:cstheme="minorHAnsi"/>
        </w:rPr>
        <w:t xml:space="preserve"> </w:t>
      </w:r>
      <w:r w:rsidR="006A2FD7">
        <w:rPr>
          <w:rFonts w:asciiTheme="minorHAnsi" w:eastAsia="Times New Roman" w:hAnsiTheme="minorHAnsi" w:cstheme="minorHAnsi"/>
        </w:rPr>
        <w:t>P</w:t>
      </w:r>
      <w:r w:rsidRPr="00F4121E">
        <w:rPr>
          <w:rFonts w:asciiTheme="minorHAnsi" w:eastAsia="Times New Roman" w:hAnsiTheme="minorHAnsi" w:cstheme="minorHAnsi"/>
        </w:rPr>
        <w:t>ull the nearest fire alarm and call fire response.</w:t>
      </w:r>
    </w:p>
    <w:p w14:paraId="34985B86" w14:textId="77777777" w:rsidR="00351CB9" w:rsidRPr="00F4121E" w:rsidRDefault="001B3F8D" w:rsidP="00F00090">
      <w:pPr>
        <w:pStyle w:val="ListParagraph"/>
        <w:numPr>
          <w:ilvl w:val="2"/>
          <w:numId w:val="13"/>
        </w:numPr>
        <w:tabs>
          <w:tab w:val="left" w:pos="1800"/>
        </w:tabs>
        <w:spacing w:after="120"/>
        <w:ind w:left="3060" w:hanging="450"/>
        <w:rPr>
          <w:rFonts w:asciiTheme="minorHAnsi" w:eastAsia="Times New Roman" w:hAnsiTheme="minorHAnsi" w:cstheme="minorHAnsi"/>
        </w:rPr>
      </w:pPr>
      <w:r w:rsidRPr="006B7B98">
        <w:rPr>
          <w:rFonts w:asciiTheme="minorHAnsi" w:eastAsia="Times New Roman" w:hAnsiTheme="minorHAnsi" w:cstheme="minorHAnsi"/>
          <w:b/>
          <w:bCs/>
          <w:color w:val="1F3864" w:themeColor="accent1" w:themeShade="80"/>
        </w:rPr>
        <w:t>CONTAIN</w:t>
      </w:r>
      <w:r w:rsidR="00351CB9" w:rsidRPr="006B7B98">
        <w:rPr>
          <w:rFonts w:asciiTheme="minorHAnsi" w:eastAsia="Times New Roman" w:hAnsiTheme="minorHAnsi" w:cstheme="minorHAnsi"/>
          <w:color w:val="1F3864" w:themeColor="accent1" w:themeShade="80"/>
        </w:rPr>
        <w:t> </w:t>
      </w:r>
      <w:r w:rsidRPr="00F4121E">
        <w:rPr>
          <w:rFonts w:asciiTheme="minorHAnsi" w:eastAsia="Times New Roman" w:hAnsiTheme="minorHAnsi" w:cstheme="minorHAnsi"/>
        </w:rPr>
        <w:t>the fire by closing all doors in the fire area</w:t>
      </w:r>
      <w:r w:rsidR="00C94A3B" w:rsidRPr="00F4121E">
        <w:rPr>
          <w:rFonts w:asciiTheme="minorHAnsi" w:eastAsia="Times New Roman" w:hAnsiTheme="minorHAnsi" w:cstheme="minorHAnsi"/>
        </w:rPr>
        <w:t>.</w:t>
      </w:r>
    </w:p>
    <w:p w14:paraId="34985B87" w14:textId="58024017" w:rsidR="00C94A3B" w:rsidRDefault="00C94A3B" w:rsidP="00F00090">
      <w:pPr>
        <w:pStyle w:val="ListParagraph"/>
        <w:numPr>
          <w:ilvl w:val="2"/>
          <w:numId w:val="13"/>
        </w:numPr>
        <w:tabs>
          <w:tab w:val="left" w:pos="1800"/>
        </w:tabs>
        <w:spacing w:after="240"/>
        <w:ind w:left="3060" w:hanging="450"/>
        <w:rPr>
          <w:rFonts w:asciiTheme="minorHAnsi" w:eastAsia="Times New Roman" w:hAnsiTheme="minorHAnsi" w:cstheme="minorHAnsi"/>
        </w:rPr>
      </w:pPr>
      <w:r w:rsidRPr="006B7B98">
        <w:rPr>
          <w:rFonts w:asciiTheme="minorHAnsi" w:eastAsia="Times New Roman" w:hAnsiTheme="minorHAnsi" w:cstheme="minorHAnsi"/>
          <w:b/>
          <w:color w:val="1F3864" w:themeColor="accent1" w:themeShade="80"/>
        </w:rPr>
        <w:t>EXTINGUISH</w:t>
      </w:r>
      <w:r w:rsidRPr="00F4121E">
        <w:rPr>
          <w:rFonts w:asciiTheme="minorHAnsi" w:eastAsia="Times New Roman" w:hAnsiTheme="minorHAnsi" w:cstheme="minorHAnsi"/>
        </w:rPr>
        <w:t xml:space="preserve"> small fires or </w:t>
      </w:r>
      <w:r w:rsidRPr="006B7B98">
        <w:rPr>
          <w:rFonts w:asciiTheme="minorHAnsi" w:eastAsia="Times New Roman" w:hAnsiTheme="minorHAnsi" w:cstheme="minorHAnsi"/>
          <w:b/>
          <w:color w:val="1F3864" w:themeColor="accent1" w:themeShade="80"/>
        </w:rPr>
        <w:t>EVACUATE</w:t>
      </w:r>
      <w:r w:rsidRPr="00F4121E">
        <w:rPr>
          <w:rFonts w:asciiTheme="minorHAnsi" w:eastAsia="Times New Roman" w:hAnsiTheme="minorHAnsi" w:cstheme="minorHAnsi"/>
        </w:rPr>
        <w:t xml:space="preserve"> the area and close the door.</w:t>
      </w:r>
    </w:p>
    <w:p w14:paraId="0F73202E" w14:textId="77777777" w:rsidR="004051A0" w:rsidRPr="004051A0" w:rsidRDefault="004051A0" w:rsidP="00F00090">
      <w:pPr>
        <w:pStyle w:val="ListParagraph"/>
        <w:numPr>
          <w:ilvl w:val="3"/>
          <w:numId w:val="13"/>
        </w:numPr>
        <w:tabs>
          <w:tab w:val="left" w:pos="1800"/>
        </w:tabs>
        <w:ind w:hanging="270"/>
        <w:rPr>
          <w:rFonts w:asciiTheme="minorHAnsi" w:eastAsia="Times New Roman" w:hAnsiTheme="minorHAnsi" w:cstheme="minorHAnsi"/>
          <w:i/>
          <w:iCs/>
        </w:rPr>
      </w:pPr>
      <w:bookmarkStart w:id="1" w:name="_Toc25932510"/>
      <w:bookmarkStart w:id="2" w:name="_Toc22920365"/>
      <w:bookmarkStart w:id="3" w:name="_Toc21110726"/>
      <w:bookmarkStart w:id="4" w:name="_Toc361147764"/>
      <w:r w:rsidRPr="004051A0">
        <w:rPr>
          <w:rFonts w:asciiTheme="minorHAnsi" w:eastAsia="Times New Roman" w:hAnsiTheme="minorHAnsi" w:cstheme="minorHAnsi"/>
          <w:bCs/>
        </w:rPr>
        <w:t>Tips for Safe Fire Extinguisher Use</w:t>
      </w:r>
      <w:bookmarkEnd w:id="1"/>
      <w:bookmarkEnd w:id="2"/>
      <w:bookmarkEnd w:id="3"/>
      <w:bookmarkEnd w:id="4"/>
    </w:p>
    <w:p w14:paraId="4EA64DD7" w14:textId="126D7593" w:rsidR="004051A0" w:rsidRPr="004051A0" w:rsidRDefault="004051A0" w:rsidP="00F00090">
      <w:pPr>
        <w:pStyle w:val="ListParagraph"/>
        <w:numPr>
          <w:ilvl w:val="3"/>
          <w:numId w:val="27"/>
        </w:numPr>
        <w:tabs>
          <w:tab w:val="left" w:pos="1800"/>
        </w:tabs>
        <w:ind w:left="4140"/>
        <w:rPr>
          <w:rFonts w:asciiTheme="minorHAnsi" w:eastAsia="Times New Roman" w:hAnsiTheme="minorHAnsi" w:cstheme="minorHAnsi"/>
        </w:rPr>
      </w:pPr>
      <w:r w:rsidRPr="004051A0">
        <w:rPr>
          <w:rFonts w:asciiTheme="minorHAnsi" w:eastAsia="Times New Roman" w:hAnsiTheme="minorHAnsi" w:cstheme="minorHAnsi"/>
        </w:rPr>
        <w:t>Test that the extinguisher works before you approach the fire.</w:t>
      </w:r>
    </w:p>
    <w:p w14:paraId="5D0515BC" w14:textId="76A0BC5A" w:rsidR="004051A0" w:rsidRPr="004051A0" w:rsidRDefault="008117BF" w:rsidP="00F00090">
      <w:pPr>
        <w:pStyle w:val="ListParagraph"/>
        <w:numPr>
          <w:ilvl w:val="3"/>
          <w:numId w:val="27"/>
        </w:numPr>
        <w:tabs>
          <w:tab w:val="left" w:pos="1800"/>
        </w:tabs>
        <w:ind w:left="4140"/>
        <w:rPr>
          <w:rFonts w:asciiTheme="minorHAnsi" w:eastAsia="Times New Roman" w:hAnsiTheme="minorHAnsi" w:cstheme="minorHAnsi"/>
        </w:rPr>
      </w:pPr>
      <w:r w:rsidRPr="004051A0">
        <w:rPr>
          <w:rFonts w:asciiTheme="minorHAnsi" w:eastAsia="Times New Roman" w:hAnsiTheme="minorHAnsi" w:cstheme="minorHAnsi"/>
        </w:rPr>
        <w:t>Always protect yourself</w:t>
      </w:r>
      <w:r w:rsidR="00310B7A">
        <w:rPr>
          <w:rFonts w:asciiTheme="minorHAnsi" w:eastAsia="Times New Roman" w:hAnsiTheme="minorHAnsi" w:cstheme="minorHAnsi"/>
        </w:rPr>
        <w:t>.</w:t>
      </w:r>
    </w:p>
    <w:p w14:paraId="271FA4F7" w14:textId="3F2B345C" w:rsidR="004051A0" w:rsidRPr="004051A0" w:rsidRDefault="004051A0" w:rsidP="00F00090">
      <w:pPr>
        <w:pStyle w:val="ListParagraph"/>
        <w:numPr>
          <w:ilvl w:val="3"/>
          <w:numId w:val="27"/>
        </w:numPr>
        <w:tabs>
          <w:tab w:val="left" w:pos="1800"/>
        </w:tabs>
        <w:ind w:left="4140"/>
        <w:rPr>
          <w:rFonts w:asciiTheme="minorHAnsi" w:eastAsia="Times New Roman" w:hAnsiTheme="minorHAnsi" w:cstheme="minorHAnsi"/>
        </w:rPr>
      </w:pPr>
      <w:r w:rsidRPr="004051A0">
        <w:rPr>
          <w:rFonts w:asciiTheme="minorHAnsi" w:eastAsia="Times New Roman" w:hAnsiTheme="minorHAnsi" w:cstheme="minorHAnsi"/>
        </w:rPr>
        <w:t>Take care. Speed is essential, but it is more important to be cautious.</w:t>
      </w:r>
    </w:p>
    <w:p w14:paraId="04085F24" w14:textId="4F0CD831" w:rsidR="004051A0" w:rsidRPr="004051A0" w:rsidRDefault="004051A0" w:rsidP="00F00090">
      <w:pPr>
        <w:pStyle w:val="ListParagraph"/>
        <w:numPr>
          <w:ilvl w:val="3"/>
          <w:numId w:val="27"/>
        </w:numPr>
        <w:tabs>
          <w:tab w:val="left" w:pos="1800"/>
        </w:tabs>
        <w:ind w:left="4140"/>
        <w:rPr>
          <w:rFonts w:asciiTheme="minorHAnsi" w:eastAsia="Times New Roman" w:hAnsiTheme="minorHAnsi" w:cstheme="minorHAnsi"/>
          <w:b/>
          <w:bCs/>
        </w:rPr>
      </w:pPr>
      <w:r w:rsidRPr="004051A0">
        <w:rPr>
          <w:rFonts w:asciiTheme="minorHAnsi" w:eastAsia="Times New Roman" w:hAnsiTheme="minorHAnsi" w:cstheme="minorHAnsi"/>
        </w:rPr>
        <w:t xml:space="preserve">Always keep your back to the exit and stand 6 ft. to 8 ft. away from the fire.  </w:t>
      </w:r>
    </w:p>
    <w:p w14:paraId="5A92C167" w14:textId="06D5C34F" w:rsidR="004051A0" w:rsidRPr="004051A0" w:rsidRDefault="004051A0" w:rsidP="00F00090">
      <w:pPr>
        <w:pStyle w:val="ListParagraph"/>
        <w:numPr>
          <w:ilvl w:val="3"/>
          <w:numId w:val="27"/>
        </w:numPr>
        <w:tabs>
          <w:tab w:val="left" w:pos="1800"/>
        </w:tabs>
        <w:ind w:left="4140"/>
        <w:rPr>
          <w:rFonts w:asciiTheme="minorHAnsi" w:eastAsia="Times New Roman" w:hAnsiTheme="minorHAnsi" w:cstheme="minorHAnsi"/>
        </w:rPr>
      </w:pPr>
      <w:r w:rsidRPr="004051A0">
        <w:rPr>
          <w:rFonts w:asciiTheme="minorHAnsi" w:eastAsia="Times New Roman" w:hAnsiTheme="minorHAnsi" w:cstheme="minorHAnsi"/>
        </w:rPr>
        <w:t xml:space="preserve">If the fire does not extinguish immediately or the extinguisher appears to be reaching empty, </w:t>
      </w:r>
      <w:r w:rsidRPr="004051A0">
        <w:rPr>
          <w:rFonts w:asciiTheme="minorHAnsi" w:eastAsia="Times New Roman" w:hAnsiTheme="minorHAnsi" w:cstheme="minorHAnsi"/>
          <w:i/>
          <w:iCs/>
        </w:rPr>
        <w:t xml:space="preserve">leave the </w:t>
      </w:r>
      <w:r w:rsidRPr="004051A0">
        <w:rPr>
          <w:rFonts w:asciiTheme="minorHAnsi" w:eastAsia="Times New Roman" w:hAnsiTheme="minorHAnsi" w:cstheme="minorHAnsi"/>
          <w:i/>
          <w:iCs/>
        </w:rPr>
        <w:lastRenderedPageBreak/>
        <w:t>area at once</w:t>
      </w:r>
      <w:r w:rsidRPr="004051A0">
        <w:rPr>
          <w:rFonts w:asciiTheme="minorHAnsi" w:eastAsia="Times New Roman" w:hAnsiTheme="minorHAnsi" w:cstheme="minorHAnsi"/>
        </w:rPr>
        <w:t>. Back out with the lever squeezed and the nozzle pointed at your feet (this will help protect you until you are out of the area). Aim the nozzle at the base of the fire.</w:t>
      </w:r>
    </w:p>
    <w:p w14:paraId="4B127192" w14:textId="6DA80B8D" w:rsidR="004051A0" w:rsidRPr="004051A0" w:rsidRDefault="004051A0" w:rsidP="00F00090">
      <w:pPr>
        <w:pStyle w:val="ListParagraph"/>
        <w:numPr>
          <w:ilvl w:val="3"/>
          <w:numId w:val="27"/>
        </w:numPr>
        <w:tabs>
          <w:tab w:val="left" w:pos="1800"/>
        </w:tabs>
        <w:ind w:left="4140"/>
        <w:rPr>
          <w:rFonts w:asciiTheme="minorHAnsi" w:eastAsia="Times New Roman" w:hAnsiTheme="minorHAnsi" w:cstheme="minorHAnsi"/>
        </w:rPr>
      </w:pPr>
      <w:r w:rsidRPr="004051A0">
        <w:rPr>
          <w:rFonts w:asciiTheme="minorHAnsi" w:eastAsia="Times New Roman" w:hAnsiTheme="minorHAnsi" w:cstheme="minorHAnsi"/>
          <w:bCs/>
        </w:rPr>
        <w:t xml:space="preserve">Follow the P-A-S-S Procedure: </w:t>
      </w:r>
    </w:p>
    <w:p w14:paraId="1D9BD01F" w14:textId="30B7DB14" w:rsidR="004051A0" w:rsidRPr="004051A0" w:rsidRDefault="004051A0" w:rsidP="00F00090">
      <w:pPr>
        <w:pStyle w:val="ListParagraph"/>
        <w:numPr>
          <w:ilvl w:val="4"/>
          <w:numId w:val="28"/>
        </w:numPr>
        <w:tabs>
          <w:tab w:val="left" w:pos="1800"/>
        </w:tabs>
        <w:ind w:left="4860"/>
        <w:rPr>
          <w:rFonts w:asciiTheme="minorHAnsi" w:eastAsia="Times New Roman" w:hAnsiTheme="minorHAnsi" w:cstheme="minorHAnsi"/>
        </w:rPr>
      </w:pPr>
      <w:r w:rsidRPr="006B7B98">
        <w:rPr>
          <w:rFonts w:asciiTheme="minorHAnsi" w:eastAsia="Times New Roman" w:hAnsiTheme="minorHAnsi" w:cstheme="minorHAnsi"/>
          <w:b/>
          <w:color w:val="1F3864" w:themeColor="accent1" w:themeShade="80"/>
        </w:rPr>
        <w:t>P</w:t>
      </w:r>
      <w:r w:rsidRPr="006B7B98">
        <w:rPr>
          <w:rFonts w:asciiTheme="minorHAnsi" w:eastAsia="Times New Roman" w:hAnsiTheme="minorHAnsi" w:cstheme="minorHAnsi"/>
          <w:color w:val="1F3864" w:themeColor="accent1" w:themeShade="80"/>
        </w:rPr>
        <w:t xml:space="preserve"> –</w:t>
      </w:r>
      <w:r w:rsidRPr="004051A0">
        <w:rPr>
          <w:rFonts w:asciiTheme="minorHAnsi" w:eastAsia="Times New Roman" w:hAnsiTheme="minorHAnsi" w:cstheme="minorHAnsi"/>
        </w:rPr>
        <w:t xml:space="preserve"> Pull the pin</w:t>
      </w:r>
    </w:p>
    <w:p w14:paraId="7D8C062E" w14:textId="6DF15E55" w:rsidR="004051A0" w:rsidRPr="004051A0" w:rsidRDefault="004051A0" w:rsidP="00F00090">
      <w:pPr>
        <w:pStyle w:val="ListParagraph"/>
        <w:numPr>
          <w:ilvl w:val="4"/>
          <w:numId w:val="28"/>
        </w:numPr>
        <w:tabs>
          <w:tab w:val="left" w:pos="1800"/>
        </w:tabs>
        <w:ind w:left="4860"/>
        <w:rPr>
          <w:rFonts w:asciiTheme="minorHAnsi" w:eastAsia="Times New Roman" w:hAnsiTheme="minorHAnsi" w:cstheme="minorHAnsi"/>
        </w:rPr>
      </w:pPr>
      <w:r w:rsidRPr="006B7B98">
        <w:rPr>
          <w:rFonts w:asciiTheme="minorHAnsi" w:eastAsia="Times New Roman" w:hAnsiTheme="minorHAnsi" w:cstheme="minorHAnsi"/>
          <w:b/>
          <w:color w:val="1F3864" w:themeColor="accent1" w:themeShade="80"/>
        </w:rPr>
        <w:t xml:space="preserve">A </w:t>
      </w:r>
      <w:r w:rsidRPr="006B7B98">
        <w:rPr>
          <w:rFonts w:asciiTheme="minorHAnsi" w:eastAsia="Times New Roman" w:hAnsiTheme="minorHAnsi" w:cstheme="minorHAnsi"/>
          <w:color w:val="1F3864" w:themeColor="accent1" w:themeShade="80"/>
        </w:rPr>
        <w:t xml:space="preserve">– </w:t>
      </w:r>
      <w:r w:rsidRPr="004051A0">
        <w:rPr>
          <w:rFonts w:asciiTheme="minorHAnsi" w:eastAsia="Times New Roman" w:hAnsiTheme="minorHAnsi" w:cstheme="minorHAnsi"/>
        </w:rPr>
        <w:t>Aim the fire extinguisher at the fire</w:t>
      </w:r>
    </w:p>
    <w:p w14:paraId="7FD61981" w14:textId="247EB3CF" w:rsidR="004051A0" w:rsidRPr="004051A0" w:rsidRDefault="004051A0" w:rsidP="00F00090">
      <w:pPr>
        <w:pStyle w:val="ListParagraph"/>
        <w:numPr>
          <w:ilvl w:val="4"/>
          <w:numId w:val="28"/>
        </w:numPr>
        <w:tabs>
          <w:tab w:val="left" w:pos="1800"/>
        </w:tabs>
        <w:ind w:left="4860"/>
        <w:rPr>
          <w:rFonts w:asciiTheme="minorHAnsi" w:eastAsia="Times New Roman" w:hAnsiTheme="minorHAnsi" w:cstheme="minorHAnsi"/>
        </w:rPr>
      </w:pPr>
      <w:r w:rsidRPr="006B7B98">
        <w:rPr>
          <w:rFonts w:asciiTheme="minorHAnsi" w:eastAsia="Times New Roman" w:hAnsiTheme="minorHAnsi" w:cstheme="minorHAnsi"/>
          <w:b/>
          <w:color w:val="1F3864" w:themeColor="accent1" w:themeShade="80"/>
        </w:rPr>
        <w:t>S</w:t>
      </w:r>
      <w:r w:rsidRPr="006B7B98">
        <w:rPr>
          <w:rFonts w:asciiTheme="minorHAnsi" w:eastAsia="Times New Roman" w:hAnsiTheme="minorHAnsi" w:cstheme="minorHAnsi"/>
          <w:color w:val="1F3864" w:themeColor="accent1" w:themeShade="80"/>
        </w:rPr>
        <w:t xml:space="preserve"> – </w:t>
      </w:r>
      <w:r w:rsidRPr="004051A0">
        <w:rPr>
          <w:rFonts w:asciiTheme="minorHAnsi" w:eastAsia="Times New Roman" w:hAnsiTheme="minorHAnsi" w:cstheme="minorHAnsi"/>
        </w:rPr>
        <w:t>Squeeze or press the trigger</w:t>
      </w:r>
    </w:p>
    <w:p w14:paraId="539D615F" w14:textId="71E4A6B0" w:rsidR="004051A0" w:rsidRDefault="004051A0" w:rsidP="00F00090">
      <w:pPr>
        <w:pStyle w:val="ListParagraph"/>
        <w:numPr>
          <w:ilvl w:val="4"/>
          <w:numId w:val="28"/>
        </w:numPr>
        <w:tabs>
          <w:tab w:val="left" w:pos="1800"/>
        </w:tabs>
        <w:spacing w:after="240"/>
        <w:ind w:left="4860"/>
        <w:rPr>
          <w:rFonts w:asciiTheme="minorHAnsi" w:eastAsia="Times New Roman" w:hAnsiTheme="minorHAnsi" w:cstheme="minorHAnsi"/>
        </w:rPr>
      </w:pPr>
      <w:r w:rsidRPr="006B7B98">
        <w:rPr>
          <w:rFonts w:asciiTheme="minorHAnsi" w:eastAsia="Times New Roman" w:hAnsiTheme="minorHAnsi" w:cstheme="minorHAnsi"/>
          <w:b/>
          <w:color w:val="1F3864" w:themeColor="accent1" w:themeShade="80"/>
        </w:rPr>
        <w:t xml:space="preserve">S </w:t>
      </w:r>
      <w:r w:rsidRPr="006B7B98">
        <w:rPr>
          <w:rFonts w:asciiTheme="minorHAnsi" w:eastAsia="Times New Roman" w:hAnsiTheme="minorHAnsi" w:cstheme="minorHAnsi"/>
          <w:color w:val="1F3864" w:themeColor="accent1" w:themeShade="80"/>
        </w:rPr>
        <w:t>–</w:t>
      </w:r>
      <w:r w:rsidRPr="004051A0">
        <w:rPr>
          <w:rFonts w:asciiTheme="minorHAnsi" w:eastAsia="Times New Roman" w:hAnsiTheme="minorHAnsi" w:cstheme="minorHAnsi"/>
        </w:rPr>
        <w:t xml:space="preserve"> Sweep the extinguisher from side to side</w:t>
      </w:r>
    </w:p>
    <w:p w14:paraId="6BDBA00D" w14:textId="6CC4C9FC" w:rsidR="00BD5522" w:rsidRPr="00BD5522" w:rsidRDefault="00BD5522" w:rsidP="00BD5522">
      <w:pPr>
        <w:tabs>
          <w:tab w:val="left" w:pos="1800"/>
        </w:tabs>
        <w:spacing w:after="240"/>
        <w:ind w:left="2880"/>
        <w:rPr>
          <w:rFonts w:asciiTheme="minorHAnsi" w:eastAsia="Times New Roman" w:hAnsiTheme="minorHAnsi" w:cstheme="minorHAnsi"/>
        </w:rPr>
      </w:pPr>
    </w:p>
    <w:p w14:paraId="5AAAE2BE" w14:textId="5485AF0C" w:rsidR="004051A0" w:rsidRPr="004051A0" w:rsidRDefault="006B7B98" w:rsidP="004051A0">
      <w:pPr>
        <w:pStyle w:val="ListParagraph"/>
        <w:tabs>
          <w:tab w:val="left" w:pos="1800"/>
        </w:tabs>
        <w:spacing w:after="240"/>
        <w:ind w:left="3960"/>
        <w:rPr>
          <w:rFonts w:asciiTheme="minorHAnsi" w:eastAsia="Times New Roman" w:hAnsiTheme="minorHAnsi" w:cstheme="minorHAnsi"/>
        </w:rPr>
      </w:pPr>
      <w:r w:rsidRPr="00E91BB6">
        <w:rPr>
          <w:rFonts w:cstheme="minorHAnsi"/>
          <w:noProof/>
          <w:kern w:val="24"/>
          <w:szCs w:val="23"/>
          <w:lang w:eastAsia="ja-JP"/>
          <w14:ligatures w14:val="standardContextual"/>
        </w:rPr>
        <w:drawing>
          <wp:anchor distT="0" distB="0" distL="114300" distR="114300" simplePos="0" relativeHeight="251658240" behindDoc="1" locked="0" layoutInCell="1" allowOverlap="1" wp14:anchorId="4C11578A" wp14:editId="286E9058">
            <wp:simplePos x="0" y="0"/>
            <wp:positionH relativeFrom="margin">
              <wp:posOffset>1218565</wp:posOffset>
            </wp:positionH>
            <wp:positionV relativeFrom="paragraph">
              <wp:posOffset>12700</wp:posOffset>
            </wp:positionV>
            <wp:extent cx="3391786" cy="279508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1786" cy="2795083"/>
                    </a:xfrm>
                    <a:prstGeom prst="rect">
                      <a:avLst/>
                    </a:prstGeom>
                    <a:noFill/>
                  </pic:spPr>
                </pic:pic>
              </a:graphicData>
            </a:graphic>
            <wp14:sizeRelH relativeFrom="margin">
              <wp14:pctWidth>0</wp14:pctWidth>
            </wp14:sizeRelH>
            <wp14:sizeRelV relativeFrom="margin">
              <wp14:pctHeight>0</wp14:pctHeight>
            </wp14:sizeRelV>
          </wp:anchor>
        </w:drawing>
      </w:r>
    </w:p>
    <w:p w14:paraId="4F971F48" w14:textId="0F60CC37" w:rsidR="004051A0" w:rsidRDefault="004051A0" w:rsidP="004051A0">
      <w:pPr>
        <w:pStyle w:val="ListParagraph"/>
        <w:tabs>
          <w:tab w:val="left" w:pos="1800"/>
        </w:tabs>
        <w:spacing w:after="240"/>
        <w:ind w:left="3240"/>
        <w:rPr>
          <w:rFonts w:asciiTheme="minorHAnsi" w:eastAsia="Times New Roman" w:hAnsiTheme="minorHAnsi" w:cstheme="minorHAnsi"/>
        </w:rPr>
      </w:pPr>
    </w:p>
    <w:p w14:paraId="1D831CE8" w14:textId="646341DB" w:rsidR="004051A0" w:rsidRDefault="004051A0" w:rsidP="004051A0">
      <w:pPr>
        <w:pStyle w:val="ListParagraph"/>
        <w:tabs>
          <w:tab w:val="left" w:pos="1800"/>
        </w:tabs>
        <w:spacing w:after="240"/>
        <w:ind w:left="3240"/>
        <w:rPr>
          <w:rFonts w:asciiTheme="minorHAnsi" w:eastAsia="Times New Roman" w:hAnsiTheme="minorHAnsi" w:cstheme="minorHAnsi"/>
        </w:rPr>
      </w:pPr>
    </w:p>
    <w:p w14:paraId="622AE118" w14:textId="686BADEF" w:rsidR="004051A0" w:rsidRDefault="004051A0" w:rsidP="004051A0">
      <w:pPr>
        <w:pStyle w:val="ListParagraph"/>
        <w:tabs>
          <w:tab w:val="left" w:pos="1800"/>
        </w:tabs>
        <w:spacing w:after="240"/>
        <w:ind w:left="3240"/>
        <w:rPr>
          <w:rFonts w:asciiTheme="minorHAnsi" w:eastAsia="Times New Roman" w:hAnsiTheme="minorHAnsi" w:cstheme="minorHAnsi"/>
        </w:rPr>
      </w:pPr>
    </w:p>
    <w:p w14:paraId="05FC8FCE" w14:textId="45258D7B" w:rsidR="004051A0" w:rsidRDefault="004051A0" w:rsidP="004051A0">
      <w:pPr>
        <w:pStyle w:val="ListParagraph"/>
        <w:tabs>
          <w:tab w:val="left" w:pos="1800"/>
        </w:tabs>
        <w:spacing w:after="240"/>
        <w:ind w:left="3240"/>
        <w:rPr>
          <w:rFonts w:asciiTheme="minorHAnsi" w:eastAsia="Times New Roman" w:hAnsiTheme="minorHAnsi" w:cstheme="minorHAnsi"/>
        </w:rPr>
      </w:pPr>
    </w:p>
    <w:p w14:paraId="4CB171A3" w14:textId="4E615EC5" w:rsidR="004051A0" w:rsidRDefault="004051A0" w:rsidP="004051A0">
      <w:pPr>
        <w:pStyle w:val="ListParagraph"/>
        <w:tabs>
          <w:tab w:val="left" w:pos="1800"/>
        </w:tabs>
        <w:spacing w:after="240"/>
        <w:ind w:left="3240"/>
        <w:rPr>
          <w:rFonts w:asciiTheme="minorHAnsi" w:eastAsia="Times New Roman" w:hAnsiTheme="minorHAnsi" w:cstheme="minorHAnsi"/>
        </w:rPr>
      </w:pPr>
    </w:p>
    <w:p w14:paraId="087D7C45" w14:textId="5115083B" w:rsidR="004051A0" w:rsidRDefault="004051A0" w:rsidP="004051A0">
      <w:pPr>
        <w:pStyle w:val="ListParagraph"/>
        <w:tabs>
          <w:tab w:val="left" w:pos="1800"/>
        </w:tabs>
        <w:spacing w:after="240"/>
        <w:ind w:left="3240"/>
        <w:rPr>
          <w:rFonts w:asciiTheme="minorHAnsi" w:eastAsia="Times New Roman" w:hAnsiTheme="minorHAnsi" w:cstheme="minorHAnsi"/>
        </w:rPr>
      </w:pPr>
    </w:p>
    <w:p w14:paraId="2EE99CDF" w14:textId="5333DDE5" w:rsidR="004051A0" w:rsidRDefault="004051A0" w:rsidP="004051A0">
      <w:pPr>
        <w:pStyle w:val="ListParagraph"/>
        <w:tabs>
          <w:tab w:val="left" w:pos="1800"/>
        </w:tabs>
        <w:spacing w:after="240"/>
        <w:ind w:left="3240"/>
        <w:rPr>
          <w:rFonts w:asciiTheme="minorHAnsi" w:eastAsia="Times New Roman" w:hAnsiTheme="minorHAnsi" w:cstheme="minorHAnsi"/>
        </w:rPr>
      </w:pPr>
    </w:p>
    <w:p w14:paraId="07D46D97" w14:textId="7B7CF3B2" w:rsidR="004051A0" w:rsidRDefault="004051A0" w:rsidP="004051A0">
      <w:pPr>
        <w:pStyle w:val="ListParagraph"/>
        <w:tabs>
          <w:tab w:val="left" w:pos="1800"/>
        </w:tabs>
        <w:spacing w:after="240"/>
        <w:ind w:left="3240"/>
        <w:rPr>
          <w:rFonts w:asciiTheme="minorHAnsi" w:eastAsia="Times New Roman" w:hAnsiTheme="minorHAnsi" w:cstheme="minorHAnsi"/>
        </w:rPr>
      </w:pPr>
    </w:p>
    <w:p w14:paraId="039DFC90" w14:textId="5EEECE64" w:rsidR="004051A0" w:rsidRDefault="004051A0" w:rsidP="004051A0">
      <w:pPr>
        <w:pStyle w:val="ListParagraph"/>
        <w:tabs>
          <w:tab w:val="left" w:pos="1800"/>
        </w:tabs>
        <w:spacing w:after="240"/>
        <w:ind w:left="3240"/>
        <w:rPr>
          <w:rFonts w:asciiTheme="minorHAnsi" w:eastAsia="Times New Roman" w:hAnsiTheme="minorHAnsi" w:cstheme="minorHAnsi"/>
        </w:rPr>
      </w:pPr>
    </w:p>
    <w:p w14:paraId="0A70C75F" w14:textId="239D305A" w:rsidR="004051A0" w:rsidRDefault="004051A0" w:rsidP="004051A0">
      <w:pPr>
        <w:pStyle w:val="ListParagraph"/>
        <w:tabs>
          <w:tab w:val="left" w:pos="1800"/>
        </w:tabs>
        <w:spacing w:after="240"/>
        <w:ind w:left="3240"/>
        <w:rPr>
          <w:rFonts w:asciiTheme="minorHAnsi" w:eastAsia="Times New Roman" w:hAnsiTheme="minorHAnsi" w:cstheme="minorHAnsi"/>
        </w:rPr>
      </w:pPr>
    </w:p>
    <w:p w14:paraId="60549FF2" w14:textId="50191FE9" w:rsidR="004051A0" w:rsidRDefault="004051A0" w:rsidP="004051A0">
      <w:pPr>
        <w:pStyle w:val="ListParagraph"/>
        <w:tabs>
          <w:tab w:val="left" w:pos="1800"/>
        </w:tabs>
        <w:spacing w:after="240"/>
        <w:ind w:left="3240"/>
        <w:rPr>
          <w:rFonts w:asciiTheme="minorHAnsi" w:eastAsia="Times New Roman" w:hAnsiTheme="minorHAnsi" w:cstheme="minorHAnsi"/>
        </w:rPr>
      </w:pPr>
    </w:p>
    <w:p w14:paraId="6EEA0130" w14:textId="223C7C96" w:rsidR="00310B7A" w:rsidRDefault="00310B7A" w:rsidP="004051A0">
      <w:pPr>
        <w:pStyle w:val="ListParagraph"/>
        <w:tabs>
          <w:tab w:val="left" w:pos="1800"/>
        </w:tabs>
        <w:spacing w:after="240"/>
        <w:ind w:left="3240"/>
        <w:rPr>
          <w:rFonts w:asciiTheme="minorHAnsi" w:eastAsia="Times New Roman" w:hAnsiTheme="minorHAnsi" w:cstheme="minorHAnsi"/>
        </w:rPr>
      </w:pPr>
    </w:p>
    <w:p w14:paraId="04A1251F" w14:textId="77777777" w:rsidR="00310B7A" w:rsidRPr="006C32A6" w:rsidRDefault="00310B7A" w:rsidP="006C32A6">
      <w:pPr>
        <w:tabs>
          <w:tab w:val="left" w:pos="1800"/>
        </w:tabs>
        <w:spacing w:after="240"/>
        <w:rPr>
          <w:rFonts w:asciiTheme="minorHAnsi" w:eastAsia="Times New Roman" w:hAnsiTheme="minorHAnsi" w:cstheme="minorHAnsi"/>
        </w:rPr>
      </w:pPr>
    </w:p>
    <w:p w14:paraId="21459D05" w14:textId="68F52DC8" w:rsidR="00BD5522" w:rsidRDefault="00BD5522" w:rsidP="00BD5522">
      <w:pPr>
        <w:ind w:left="1080"/>
        <w:rPr>
          <w:rFonts w:asciiTheme="minorHAnsi" w:hAnsiTheme="minorHAnsi" w:cstheme="minorHAnsi"/>
          <w:b/>
        </w:rPr>
      </w:pPr>
    </w:p>
    <w:p w14:paraId="20EA33BD" w14:textId="77777777" w:rsidR="00BD5522" w:rsidRPr="00BD5522" w:rsidRDefault="00BD5522" w:rsidP="00BD5522">
      <w:pPr>
        <w:ind w:left="1080"/>
        <w:rPr>
          <w:rFonts w:asciiTheme="minorHAnsi" w:hAnsiTheme="minorHAnsi" w:cstheme="minorHAnsi"/>
          <w:b/>
        </w:rPr>
      </w:pPr>
    </w:p>
    <w:p w14:paraId="34985B88" w14:textId="17729187" w:rsidR="00A255F8" w:rsidRPr="006B7B98" w:rsidRDefault="00B64CA0" w:rsidP="00E968B2">
      <w:pPr>
        <w:pStyle w:val="ListParagraph"/>
        <w:numPr>
          <w:ilvl w:val="1"/>
          <w:numId w:val="13"/>
        </w:numPr>
        <w:ind w:left="1890" w:hanging="450"/>
        <w:contextualSpacing w:val="0"/>
        <w:rPr>
          <w:rFonts w:asciiTheme="minorHAnsi" w:hAnsiTheme="minorHAnsi" w:cstheme="minorHAnsi"/>
          <w:b/>
          <w:color w:val="1F3864" w:themeColor="accent1" w:themeShade="80"/>
        </w:rPr>
      </w:pPr>
      <w:r w:rsidRPr="006B7B98">
        <w:rPr>
          <w:rFonts w:asciiTheme="minorHAnsi" w:hAnsiTheme="minorHAnsi" w:cstheme="minorHAnsi"/>
          <w:b/>
          <w:color w:val="1F3864" w:themeColor="accent1" w:themeShade="80"/>
        </w:rPr>
        <w:t>Management Staff</w:t>
      </w:r>
    </w:p>
    <w:p w14:paraId="34985B89" w14:textId="441C2FC3" w:rsidR="00880573" w:rsidRPr="00520F54" w:rsidRDefault="00880573" w:rsidP="00C2183B">
      <w:pPr>
        <w:pStyle w:val="ListParagraph"/>
        <w:numPr>
          <w:ilvl w:val="2"/>
          <w:numId w:val="13"/>
        </w:numPr>
        <w:contextualSpacing w:val="0"/>
        <w:rPr>
          <w:rFonts w:asciiTheme="minorHAnsi" w:hAnsiTheme="minorHAnsi" w:cstheme="minorHAnsi"/>
        </w:rPr>
      </w:pPr>
      <w:r w:rsidRPr="00520F54">
        <w:rPr>
          <w:rFonts w:asciiTheme="minorHAnsi" w:hAnsiTheme="minorHAnsi" w:cstheme="minorHAnsi"/>
        </w:rPr>
        <w:t xml:space="preserve">If a fire alarm is sounded throughout the building, staff should remain calm and initiate the Evacuation Plan.  </w:t>
      </w:r>
      <w:r w:rsidR="00A255F8" w:rsidRPr="00520F54">
        <w:rPr>
          <w:rFonts w:asciiTheme="minorHAnsi" w:hAnsiTheme="minorHAnsi" w:cstheme="minorHAnsi"/>
        </w:rPr>
        <w:t xml:space="preserve">Incident Command </w:t>
      </w:r>
      <w:r w:rsidRPr="00520F54">
        <w:rPr>
          <w:rFonts w:asciiTheme="minorHAnsi" w:hAnsiTheme="minorHAnsi" w:cstheme="minorHAnsi"/>
        </w:rPr>
        <w:t xml:space="preserve">Team members (see </w:t>
      </w:r>
      <w:r w:rsidR="00A255F8" w:rsidRPr="00520F54">
        <w:rPr>
          <w:rFonts w:asciiTheme="minorHAnsi" w:hAnsiTheme="minorHAnsi" w:cstheme="minorHAnsi"/>
        </w:rPr>
        <w:t>ICS below</w:t>
      </w:r>
      <w:r w:rsidRPr="00520F54">
        <w:rPr>
          <w:rFonts w:asciiTheme="minorHAnsi" w:hAnsiTheme="minorHAnsi" w:cstheme="minorHAnsi"/>
        </w:rPr>
        <w:t xml:space="preserve">) </w:t>
      </w:r>
      <w:r w:rsidR="00731460" w:rsidRPr="00520F54">
        <w:rPr>
          <w:rFonts w:asciiTheme="minorHAnsi" w:hAnsiTheme="minorHAnsi" w:cstheme="minorHAnsi"/>
        </w:rPr>
        <w:t>shall</w:t>
      </w:r>
      <w:r w:rsidRPr="00520F54">
        <w:rPr>
          <w:rFonts w:asciiTheme="minorHAnsi" w:hAnsiTheme="minorHAnsi" w:cstheme="minorHAnsi"/>
        </w:rPr>
        <w:t xml:space="preserve"> </w:t>
      </w:r>
      <w:r w:rsidR="007D5B73" w:rsidRPr="00520F54">
        <w:rPr>
          <w:rFonts w:asciiTheme="minorHAnsi" w:hAnsiTheme="minorHAnsi" w:cstheme="minorHAnsi"/>
        </w:rPr>
        <w:t>act</w:t>
      </w:r>
      <w:r w:rsidRPr="00520F54">
        <w:rPr>
          <w:rFonts w:asciiTheme="minorHAnsi" w:hAnsiTheme="minorHAnsi" w:cstheme="minorHAnsi"/>
        </w:rPr>
        <w:t xml:space="preserve"> and help </w:t>
      </w:r>
      <w:r w:rsidR="00495125" w:rsidRPr="007D5B01">
        <w:rPr>
          <w:rFonts w:asciiTheme="minorHAnsi" w:hAnsiTheme="minorHAnsi" w:cstheme="minorHAnsi"/>
          <w:highlight w:val="lightGray"/>
        </w:rPr>
        <w:t>patient</w:t>
      </w:r>
      <w:r w:rsidRPr="007D5B01">
        <w:rPr>
          <w:rFonts w:asciiTheme="minorHAnsi" w:hAnsiTheme="minorHAnsi" w:cstheme="minorHAnsi"/>
          <w:highlight w:val="lightGray"/>
        </w:rPr>
        <w:t>s</w:t>
      </w:r>
      <w:r w:rsidRPr="00520F54">
        <w:rPr>
          <w:rFonts w:asciiTheme="minorHAnsi" w:hAnsiTheme="minorHAnsi" w:cstheme="minorHAnsi"/>
        </w:rPr>
        <w:t xml:space="preserve"> and other staff evacuate the building safely and </w:t>
      </w:r>
      <w:r w:rsidR="007D5B01">
        <w:rPr>
          <w:rFonts w:asciiTheme="minorHAnsi" w:hAnsiTheme="minorHAnsi" w:cstheme="minorHAnsi"/>
        </w:rPr>
        <w:t>efficiently</w:t>
      </w:r>
      <w:r w:rsidR="007D5B01" w:rsidRPr="00520F54">
        <w:rPr>
          <w:rFonts w:asciiTheme="minorHAnsi" w:hAnsiTheme="minorHAnsi" w:cstheme="minorHAnsi"/>
        </w:rPr>
        <w:t>.</w:t>
      </w:r>
    </w:p>
    <w:p w14:paraId="34985B8A" w14:textId="7E2B7591" w:rsidR="00880573" w:rsidRPr="00520F54" w:rsidRDefault="00880573" w:rsidP="00C2183B">
      <w:pPr>
        <w:pStyle w:val="ListParagraph"/>
        <w:numPr>
          <w:ilvl w:val="3"/>
          <w:numId w:val="13"/>
        </w:numPr>
        <w:rPr>
          <w:rFonts w:asciiTheme="minorHAnsi" w:hAnsiTheme="minorHAnsi" w:cstheme="minorHAnsi"/>
        </w:rPr>
      </w:pPr>
      <w:r w:rsidRPr="00520F54">
        <w:rPr>
          <w:rFonts w:asciiTheme="minorHAnsi" w:hAnsiTheme="minorHAnsi" w:cstheme="minorHAnsi"/>
        </w:rPr>
        <w:t xml:space="preserve">The Safety Officer will ensure that the </w:t>
      </w:r>
      <w:r w:rsidR="005953EB">
        <w:rPr>
          <w:rFonts w:asciiTheme="minorHAnsi" w:hAnsiTheme="minorHAnsi" w:cstheme="minorHAnsi"/>
        </w:rPr>
        <w:t>f</w:t>
      </w:r>
      <w:r w:rsidRPr="00520F54">
        <w:rPr>
          <w:rFonts w:asciiTheme="minorHAnsi" w:hAnsiTheme="minorHAnsi" w:cstheme="minorHAnsi"/>
        </w:rPr>
        <w:t xml:space="preserve">ire </w:t>
      </w:r>
      <w:r w:rsidR="005953EB">
        <w:rPr>
          <w:rFonts w:asciiTheme="minorHAnsi" w:hAnsiTheme="minorHAnsi" w:cstheme="minorHAnsi"/>
        </w:rPr>
        <w:t>d</w:t>
      </w:r>
      <w:r w:rsidRPr="00520F54">
        <w:rPr>
          <w:rFonts w:asciiTheme="minorHAnsi" w:hAnsiTheme="minorHAnsi" w:cstheme="minorHAnsi"/>
        </w:rPr>
        <w:t>epartment has been contacted, and coordinate communications between staff and external emergency response units</w:t>
      </w:r>
      <w:r w:rsidR="005953EB">
        <w:rPr>
          <w:rFonts w:asciiTheme="minorHAnsi" w:hAnsiTheme="minorHAnsi" w:cstheme="minorHAnsi"/>
        </w:rPr>
        <w:t>.</w:t>
      </w:r>
    </w:p>
    <w:p w14:paraId="34985B8B" w14:textId="3B8E569A" w:rsidR="00880573" w:rsidRPr="00520F54" w:rsidRDefault="00880573" w:rsidP="00C2183B">
      <w:pPr>
        <w:pStyle w:val="ListParagraph"/>
        <w:numPr>
          <w:ilvl w:val="3"/>
          <w:numId w:val="13"/>
        </w:numPr>
        <w:rPr>
          <w:rFonts w:asciiTheme="minorHAnsi" w:hAnsiTheme="minorHAnsi" w:cstheme="minorHAnsi"/>
        </w:rPr>
      </w:pPr>
      <w:r w:rsidRPr="00520F54">
        <w:rPr>
          <w:rFonts w:asciiTheme="minorHAnsi" w:hAnsiTheme="minorHAnsi" w:cstheme="minorHAnsi"/>
        </w:rPr>
        <w:t xml:space="preserve">If there is no Safety Officer on site, the </w:t>
      </w:r>
      <w:r w:rsidR="005953EB">
        <w:rPr>
          <w:rFonts w:asciiTheme="minorHAnsi" w:hAnsiTheme="minorHAnsi" w:cstheme="minorHAnsi"/>
        </w:rPr>
        <w:t>designated staff member</w:t>
      </w:r>
      <w:r w:rsidRPr="00520F54">
        <w:rPr>
          <w:rFonts w:asciiTheme="minorHAnsi" w:hAnsiTheme="minorHAnsi" w:cstheme="minorHAnsi"/>
        </w:rPr>
        <w:t xml:space="preserve"> will coordinate communications between staff and external emergency response </w:t>
      </w:r>
      <w:r w:rsidR="00830EA2" w:rsidRPr="00520F54">
        <w:rPr>
          <w:rFonts w:asciiTheme="minorHAnsi" w:hAnsiTheme="minorHAnsi" w:cstheme="minorHAnsi"/>
        </w:rPr>
        <w:t>units.</w:t>
      </w:r>
    </w:p>
    <w:p w14:paraId="088EAC13" w14:textId="037A954F" w:rsidR="0047353E" w:rsidRDefault="00880573" w:rsidP="00C2183B">
      <w:pPr>
        <w:pStyle w:val="ListParagraph"/>
        <w:numPr>
          <w:ilvl w:val="3"/>
          <w:numId w:val="13"/>
        </w:numPr>
        <w:contextualSpacing w:val="0"/>
        <w:rPr>
          <w:rFonts w:asciiTheme="minorHAnsi" w:hAnsiTheme="minorHAnsi" w:cstheme="minorHAnsi"/>
        </w:rPr>
      </w:pPr>
      <w:r w:rsidRPr="00520F54">
        <w:rPr>
          <w:rFonts w:asciiTheme="minorHAnsi" w:hAnsiTheme="minorHAnsi" w:cstheme="minorHAnsi"/>
        </w:rPr>
        <w:t xml:space="preserve">If it is safe to do so, </w:t>
      </w:r>
      <w:r w:rsidR="005953EB">
        <w:rPr>
          <w:rFonts w:asciiTheme="minorHAnsi" w:hAnsiTheme="minorHAnsi" w:cstheme="minorHAnsi"/>
        </w:rPr>
        <w:t>the designated staff member(s)</w:t>
      </w:r>
      <w:r w:rsidRPr="00520F54">
        <w:rPr>
          <w:rFonts w:asciiTheme="minorHAnsi" w:hAnsiTheme="minorHAnsi" w:cstheme="minorHAnsi"/>
        </w:rPr>
        <w:t xml:space="preserve"> will retrieve the </w:t>
      </w:r>
      <w:r w:rsidR="005953EB">
        <w:rPr>
          <w:rFonts w:asciiTheme="minorHAnsi" w:hAnsiTheme="minorHAnsi" w:cstheme="minorHAnsi"/>
        </w:rPr>
        <w:t>e</w:t>
      </w:r>
      <w:r w:rsidRPr="00520F54">
        <w:rPr>
          <w:rFonts w:asciiTheme="minorHAnsi" w:hAnsiTheme="minorHAnsi" w:cstheme="minorHAnsi"/>
        </w:rPr>
        <w:t xml:space="preserve">mergency </w:t>
      </w:r>
      <w:r w:rsidR="00830EA2">
        <w:rPr>
          <w:rFonts w:asciiTheme="minorHAnsi" w:hAnsiTheme="minorHAnsi" w:cstheme="minorHAnsi"/>
        </w:rPr>
        <w:t>r</w:t>
      </w:r>
      <w:r w:rsidR="00830EA2" w:rsidRPr="00520F54">
        <w:rPr>
          <w:rFonts w:asciiTheme="minorHAnsi" w:hAnsiTheme="minorHAnsi" w:cstheme="minorHAnsi"/>
        </w:rPr>
        <w:t>adio</w:t>
      </w:r>
      <w:r w:rsidRPr="00520F54">
        <w:rPr>
          <w:rFonts w:asciiTheme="minorHAnsi" w:hAnsiTheme="minorHAnsi" w:cstheme="minorHAnsi"/>
        </w:rPr>
        <w:t xml:space="preserve"> for communication.</w:t>
      </w:r>
    </w:p>
    <w:p w14:paraId="7C886408" w14:textId="77777777" w:rsidR="00BD5522" w:rsidRDefault="00BD5522" w:rsidP="006B7B98">
      <w:pPr>
        <w:pStyle w:val="Heading3"/>
        <w:numPr>
          <w:ilvl w:val="0"/>
          <w:numId w:val="0"/>
        </w:numPr>
      </w:pPr>
    </w:p>
    <w:p w14:paraId="646C0CA6" w14:textId="2E1BD35D" w:rsidR="0047353E" w:rsidRPr="00520F54" w:rsidRDefault="0047353E" w:rsidP="006B7B98">
      <w:pPr>
        <w:pStyle w:val="Heading3"/>
      </w:pPr>
      <w:r>
        <w:t>R</w:t>
      </w:r>
      <w:r w:rsidRPr="00520F54">
        <w:t>ecovery/</w:t>
      </w:r>
      <w:r>
        <w:t>C</w:t>
      </w:r>
      <w:r w:rsidRPr="00520F54">
        <w:t xml:space="preserve">ontinuity of </w:t>
      </w:r>
      <w:r w:rsidR="004A4A7F">
        <w:t>O</w:t>
      </w:r>
      <w:r w:rsidR="004A4A7F" w:rsidRPr="00520F54">
        <w:t>perations</w:t>
      </w:r>
    </w:p>
    <w:p w14:paraId="202E1B8A" w14:textId="14B1C80A" w:rsidR="0047353E" w:rsidRPr="00520F54" w:rsidRDefault="0047353E" w:rsidP="00E27BE0">
      <w:pPr>
        <w:pStyle w:val="ListParagraph"/>
        <w:numPr>
          <w:ilvl w:val="1"/>
          <w:numId w:val="15"/>
        </w:numPr>
        <w:tabs>
          <w:tab w:val="left" w:pos="810"/>
        </w:tabs>
        <w:ind w:left="1530"/>
        <w:contextualSpacing w:val="0"/>
        <w:rPr>
          <w:rFonts w:asciiTheme="minorHAnsi" w:hAnsiTheme="minorHAnsi" w:cstheme="minorHAnsi"/>
        </w:rPr>
      </w:pPr>
      <w:r w:rsidRPr="00520F54">
        <w:rPr>
          <w:rFonts w:asciiTheme="minorHAnsi" w:hAnsiTheme="minorHAnsi" w:cstheme="minorHAnsi"/>
        </w:rPr>
        <w:t xml:space="preserve">After a fire occurs, the CEO/Executive Director or Incident Commander will assess each site’s ability to continue and maintain operations.  This will be accomplished with the aid of the fire department and/or trained building inspectors as death or severe injury can occur when untrained employees re-enter a damaged or contaminated </w:t>
      </w:r>
      <w:r w:rsidR="00C56EC3">
        <w:rPr>
          <w:rFonts w:asciiTheme="minorHAnsi" w:hAnsiTheme="minorHAnsi" w:cstheme="minorHAnsi"/>
        </w:rPr>
        <w:t>program site</w:t>
      </w:r>
      <w:r w:rsidRPr="00520F54">
        <w:rPr>
          <w:rFonts w:asciiTheme="minorHAnsi" w:hAnsiTheme="minorHAnsi" w:cstheme="minorHAnsi"/>
        </w:rPr>
        <w:t xml:space="preserve">.  The closing of an entire </w:t>
      </w:r>
      <w:r w:rsidR="00C56EC3">
        <w:rPr>
          <w:rFonts w:asciiTheme="minorHAnsi" w:hAnsiTheme="minorHAnsi" w:cstheme="minorHAnsi"/>
        </w:rPr>
        <w:t>program site</w:t>
      </w:r>
      <w:r w:rsidRPr="00520F54">
        <w:rPr>
          <w:rFonts w:asciiTheme="minorHAnsi" w:hAnsiTheme="minorHAnsi" w:cstheme="minorHAnsi"/>
        </w:rPr>
        <w:t xml:space="preserve"> or portions of the building will be determined by the CEO/Executive Director or designate.</w:t>
      </w:r>
    </w:p>
    <w:p w14:paraId="23E351CE" w14:textId="77777777" w:rsidR="0047353E" w:rsidRPr="006B7B98" w:rsidRDefault="0047353E" w:rsidP="00E27BE0">
      <w:pPr>
        <w:pStyle w:val="ListParagraph"/>
        <w:numPr>
          <w:ilvl w:val="0"/>
          <w:numId w:val="15"/>
        </w:numPr>
        <w:tabs>
          <w:tab w:val="left" w:pos="900"/>
        </w:tabs>
        <w:ind w:left="1530"/>
        <w:contextualSpacing w:val="0"/>
        <w:rPr>
          <w:rFonts w:asciiTheme="minorHAnsi" w:hAnsiTheme="minorHAnsi" w:cstheme="minorHAnsi"/>
          <w:color w:val="1F3864" w:themeColor="accent1" w:themeShade="80"/>
        </w:rPr>
      </w:pPr>
      <w:r w:rsidRPr="006B7B98">
        <w:rPr>
          <w:rFonts w:asciiTheme="minorHAnsi" w:hAnsiTheme="minorHAnsi" w:cstheme="minorHAnsi"/>
          <w:b/>
          <w:color w:val="1F3864" w:themeColor="accent1" w:themeShade="80"/>
        </w:rPr>
        <w:t>Recovery activities:</w:t>
      </w:r>
    </w:p>
    <w:p w14:paraId="62C6090D" w14:textId="620FA72F" w:rsidR="0047353E" w:rsidRPr="00520F54" w:rsidRDefault="0047353E" w:rsidP="00E27BE0">
      <w:pPr>
        <w:pStyle w:val="ListParagraph"/>
        <w:numPr>
          <w:ilvl w:val="0"/>
          <w:numId w:val="16"/>
        </w:numPr>
        <w:spacing w:after="240"/>
        <w:ind w:left="2160"/>
        <w:rPr>
          <w:rFonts w:asciiTheme="minorHAnsi" w:hAnsiTheme="minorHAnsi" w:cstheme="minorHAnsi"/>
        </w:rPr>
      </w:pPr>
      <w:r w:rsidRPr="00520F54">
        <w:rPr>
          <w:rFonts w:asciiTheme="minorHAnsi" w:hAnsiTheme="minorHAnsi" w:cstheme="minorHAnsi"/>
        </w:rPr>
        <w:t>Complete all repairs and restoration activities</w:t>
      </w:r>
      <w:r w:rsidR="007267FB">
        <w:rPr>
          <w:rFonts w:asciiTheme="minorHAnsi" w:hAnsiTheme="minorHAnsi" w:cstheme="minorHAnsi"/>
        </w:rPr>
        <w:t>.</w:t>
      </w:r>
    </w:p>
    <w:p w14:paraId="625620EC" w14:textId="7674B9C9" w:rsidR="0047353E" w:rsidRPr="00520F54" w:rsidRDefault="0047353E" w:rsidP="00E27BE0">
      <w:pPr>
        <w:pStyle w:val="ListParagraph"/>
        <w:numPr>
          <w:ilvl w:val="0"/>
          <w:numId w:val="16"/>
        </w:numPr>
        <w:spacing w:after="240"/>
        <w:ind w:left="2160"/>
        <w:rPr>
          <w:rFonts w:asciiTheme="minorHAnsi" w:hAnsiTheme="minorHAnsi" w:cstheme="minorHAnsi"/>
        </w:rPr>
      </w:pPr>
      <w:r w:rsidRPr="00520F54">
        <w:rPr>
          <w:rFonts w:asciiTheme="minorHAnsi" w:hAnsiTheme="minorHAnsi" w:cstheme="minorHAnsi"/>
        </w:rPr>
        <w:t xml:space="preserve">Notify response authorities, the </w:t>
      </w:r>
      <w:r w:rsidR="007267FB">
        <w:rPr>
          <w:rFonts w:asciiTheme="minorHAnsi" w:hAnsiTheme="minorHAnsi" w:cstheme="minorHAnsi"/>
        </w:rPr>
        <w:t>s</w:t>
      </w:r>
      <w:r w:rsidRPr="00520F54">
        <w:rPr>
          <w:rFonts w:asciiTheme="minorHAnsi" w:hAnsiTheme="minorHAnsi" w:cstheme="minorHAnsi"/>
        </w:rPr>
        <w:t xml:space="preserve">tate </w:t>
      </w:r>
      <w:r w:rsidR="007267FB">
        <w:rPr>
          <w:rFonts w:asciiTheme="minorHAnsi" w:hAnsiTheme="minorHAnsi" w:cstheme="minorHAnsi"/>
        </w:rPr>
        <w:t>s</w:t>
      </w:r>
      <w:r w:rsidRPr="00520F54">
        <w:rPr>
          <w:rFonts w:asciiTheme="minorHAnsi" w:hAnsiTheme="minorHAnsi" w:cstheme="minorHAnsi"/>
        </w:rPr>
        <w:t xml:space="preserve">urvey agency, </w:t>
      </w:r>
      <w:r w:rsidRPr="007267FB">
        <w:rPr>
          <w:rFonts w:asciiTheme="minorHAnsi" w:hAnsiTheme="minorHAnsi" w:cstheme="minorHAnsi"/>
          <w:highlight w:val="lightGray"/>
        </w:rPr>
        <w:t>patients</w:t>
      </w:r>
      <w:r w:rsidR="007267FB">
        <w:rPr>
          <w:rFonts w:asciiTheme="minorHAnsi" w:hAnsiTheme="minorHAnsi" w:cstheme="minorHAnsi"/>
        </w:rPr>
        <w:t>,</w:t>
      </w:r>
      <w:r w:rsidRPr="00520F54">
        <w:rPr>
          <w:rFonts w:asciiTheme="minorHAnsi" w:hAnsiTheme="minorHAnsi" w:cstheme="minorHAnsi"/>
        </w:rPr>
        <w:t xml:space="preserve"> and families/representatives of the return to normal operations</w:t>
      </w:r>
      <w:r w:rsidR="007267FB">
        <w:rPr>
          <w:rFonts w:asciiTheme="minorHAnsi" w:hAnsiTheme="minorHAnsi" w:cstheme="minorHAnsi"/>
        </w:rPr>
        <w:t>.</w:t>
      </w:r>
    </w:p>
    <w:p w14:paraId="1D39D87A" w14:textId="77085053" w:rsidR="0047353E" w:rsidRPr="00520F54" w:rsidRDefault="0047353E" w:rsidP="00E27BE0">
      <w:pPr>
        <w:pStyle w:val="ListParagraph"/>
        <w:numPr>
          <w:ilvl w:val="0"/>
          <w:numId w:val="16"/>
        </w:numPr>
        <w:spacing w:after="240"/>
        <w:ind w:left="2160"/>
        <w:rPr>
          <w:rFonts w:asciiTheme="minorHAnsi" w:hAnsiTheme="minorHAnsi" w:cstheme="minorHAnsi"/>
        </w:rPr>
      </w:pPr>
      <w:r w:rsidRPr="00520F54">
        <w:rPr>
          <w:rFonts w:asciiTheme="minorHAnsi" w:hAnsiTheme="minorHAnsi" w:cstheme="minorHAnsi"/>
        </w:rPr>
        <w:t xml:space="preserve">Continue to assess </w:t>
      </w:r>
      <w:r w:rsidRPr="007267FB">
        <w:rPr>
          <w:rFonts w:asciiTheme="minorHAnsi" w:hAnsiTheme="minorHAnsi" w:cstheme="minorHAnsi"/>
          <w:highlight w:val="lightGray"/>
        </w:rPr>
        <w:t>patients</w:t>
      </w:r>
      <w:r w:rsidRPr="00520F54">
        <w:rPr>
          <w:rFonts w:asciiTheme="minorHAnsi" w:hAnsiTheme="minorHAnsi" w:cstheme="minorHAnsi"/>
        </w:rPr>
        <w:t xml:space="preserve"> for adverse impacts from the incident</w:t>
      </w:r>
      <w:r w:rsidR="007267FB">
        <w:rPr>
          <w:rFonts w:asciiTheme="minorHAnsi" w:hAnsiTheme="minorHAnsi" w:cstheme="minorHAnsi"/>
        </w:rPr>
        <w:t>.</w:t>
      </w:r>
    </w:p>
    <w:p w14:paraId="5D604CFA" w14:textId="015E7529" w:rsidR="0047353E" w:rsidRPr="00310B7A" w:rsidRDefault="0047353E" w:rsidP="00E27BE0">
      <w:pPr>
        <w:pStyle w:val="ListParagraph"/>
        <w:numPr>
          <w:ilvl w:val="0"/>
          <w:numId w:val="16"/>
        </w:numPr>
        <w:ind w:left="2160"/>
        <w:rPr>
          <w:rFonts w:asciiTheme="minorHAnsi" w:hAnsiTheme="minorHAnsi" w:cstheme="minorHAnsi"/>
        </w:rPr>
      </w:pPr>
      <w:r w:rsidRPr="00520F54">
        <w:rPr>
          <w:rFonts w:asciiTheme="minorHAnsi" w:hAnsiTheme="minorHAnsi" w:cstheme="minorHAnsi"/>
        </w:rPr>
        <w:t xml:space="preserve">Document all costs, including claims and insurance reports, lost revenue, and expanded services, and provide report to </w:t>
      </w:r>
      <w:r w:rsidR="00DB5C74">
        <w:rPr>
          <w:rFonts w:asciiTheme="minorHAnsi" w:hAnsiTheme="minorHAnsi" w:cstheme="minorHAnsi"/>
        </w:rPr>
        <w:t>Incident Commander.</w:t>
      </w:r>
    </w:p>
    <w:p w14:paraId="52760BE7" w14:textId="3AC48366" w:rsidR="0047353E" w:rsidRPr="00520F54" w:rsidRDefault="0047353E" w:rsidP="00E27BE0">
      <w:pPr>
        <w:pStyle w:val="ListParagraph"/>
        <w:numPr>
          <w:ilvl w:val="2"/>
          <w:numId w:val="17"/>
        </w:numPr>
        <w:ind w:left="2160"/>
        <w:contextualSpacing w:val="0"/>
        <w:rPr>
          <w:rFonts w:asciiTheme="minorHAnsi" w:hAnsiTheme="minorHAnsi" w:cstheme="minorHAnsi"/>
        </w:rPr>
      </w:pPr>
      <w:r w:rsidRPr="00520F54">
        <w:rPr>
          <w:rFonts w:asciiTheme="minorHAnsi" w:hAnsiTheme="minorHAnsi" w:cstheme="minorHAnsi"/>
        </w:rPr>
        <w:t>Contact staff and volunteers working o</w:t>
      </w:r>
      <w:r w:rsidR="002D2186">
        <w:rPr>
          <w:rFonts w:asciiTheme="minorHAnsi" w:hAnsiTheme="minorHAnsi" w:cstheme="minorHAnsi"/>
        </w:rPr>
        <w:t>f</w:t>
      </w:r>
      <w:r w:rsidRPr="00520F54">
        <w:rPr>
          <w:rFonts w:asciiTheme="minorHAnsi" w:hAnsiTheme="minorHAnsi" w:cstheme="minorHAnsi"/>
        </w:rPr>
        <w:t>f-site to apprise them of the incident and provide direction, including:</w:t>
      </w:r>
    </w:p>
    <w:p w14:paraId="15B38B24" w14:textId="77777777" w:rsidR="0047353E" w:rsidRPr="00520F54" w:rsidRDefault="0047353E" w:rsidP="00E27BE0">
      <w:pPr>
        <w:pStyle w:val="ListParagraph"/>
        <w:numPr>
          <w:ilvl w:val="3"/>
          <w:numId w:val="18"/>
        </w:numPr>
        <w:ind w:left="2880"/>
        <w:contextualSpacing w:val="0"/>
        <w:rPr>
          <w:rFonts w:asciiTheme="minorHAnsi" w:hAnsiTheme="minorHAnsi" w:cstheme="minorHAnsi"/>
        </w:rPr>
      </w:pPr>
      <w:r w:rsidRPr="00520F54">
        <w:rPr>
          <w:rFonts w:asciiTheme="minorHAnsi" w:hAnsiTheme="minorHAnsi" w:cstheme="minorHAnsi"/>
        </w:rPr>
        <w:t>Drivers</w:t>
      </w:r>
    </w:p>
    <w:p w14:paraId="23ED9EF9" w14:textId="77777777" w:rsidR="0047353E" w:rsidRPr="00520F54" w:rsidRDefault="0047353E" w:rsidP="00E27BE0">
      <w:pPr>
        <w:pStyle w:val="ListParagraph"/>
        <w:numPr>
          <w:ilvl w:val="3"/>
          <w:numId w:val="18"/>
        </w:numPr>
        <w:ind w:left="2880"/>
        <w:contextualSpacing w:val="0"/>
        <w:rPr>
          <w:rFonts w:asciiTheme="minorHAnsi" w:hAnsiTheme="minorHAnsi" w:cstheme="minorHAnsi"/>
        </w:rPr>
      </w:pPr>
      <w:r w:rsidRPr="00520F54">
        <w:rPr>
          <w:rFonts w:asciiTheme="minorHAnsi" w:hAnsiTheme="minorHAnsi" w:cstheme="minorHAnsi"/>
        </w:rPr>
        <w:t>Registered Nurses</w:t>
      </w:r>
    </w:p>
    <w:p w14:paraId="6DF88774" w14:textId="77777777" w:rsidR="0047353E" w:rsidRPr="00520F54" w:rsidRDefault="0047353E" w:rsidP="00E27BE0">
      <w:pPr>
        <w:pStyle w:val="ListParagraph"/>
        <w:numPr>
          <w:ilvl w:val="3"/>
          <w:numId w:val="18"/>
        </w:numPr>
        <w:ind w:left="2880"/>
        <w:contextualSpacing w:val="0"/>
        <w:rPr>
          <w:rFonts w:asciiTheme="minorHAnsi" w:hAnsiTheme="minorHAnsi" w:cstheme="minorHAnsi"/>
        </w:rPr>
      </w:pPr>
      <w:r w:rsidRPr="00520F54">
        <w:rPr>
          <w:rFonts w:asciiTheme="minorHAnsi" w:hAnsiTheme="minorHAnsi" w:cstheme="minorHAnsi"/>
        </w:rPr>
        <w:t>Home Health Aids</w:t>
      </w:r>
    </w:p>
    <w:p w14:paraId="7271548A" w14:textId="77777777" w:rsidR="0047353E" w:rsidRPr="00520F54" w:rsidRDefault="0047353E" w:rsidP="00E27BE0">
      <w:pPr>
        <w:pStyle w:val="ListParagraph"/>
        <w:numPr>
          <w:ilvl w:val="3"/>
          <w:numId w:val="18"/>
        </w:numPr>
        <w:ind w:left="2880"/>
        <w:contextualSpacing w:val="0"/>
        <w:rPr>
          <w:rFonts w:asciiTheme="minorHAnsi" w:hAnsiTheme="minorHAnsi" w:cstheme="minorHAnsi"/>
        </w:rPr>
      </w:pPr>
      <w:r w:rsidRPr="00520F54">
        <w:rPr>
          <w:rFonts w:asciiTheme="minorHAnsi" w:hAnsiTheme="minorHAnsi" w:cstheme="minorHAnsi"/>
        </w:rPr>
        <w:t>Other</w:t>
      </w:r>
    </w:p>
    <w:p w14:paraId="203219B1" w14:textId="2FFB643E" w:rsidR="00310B7A" w:rsidRDefault="00310B7A" w:rsidP="00110D76">
      <w:pPr>
        <w:spacing w:after="60"/>
        <w:rPr>
          <w:rFonts w:asciiTheme="minorHAnsi" w:hAnsiTheme="minorHAnsi" w:cstheme="minorHAnsi"/>
          <w:b/>
          <w:highlight w:val="yellow"/>
        </w:rPr>
      </w:pPr>
    </w:p>
    <w:p w14:paraId="5A4172AB" w14:textId="1BD8E34A" w:rsidR="002A07B4" w:rsidRDefault="002A07B4" w:rsidP="00110D76">
      <w:pPr>
        <w:spacing w:after="60"/>
        <w:rPr>
          <w:rFonts w:asciiTheme="minorHAnsi" w:hAnsiTheme="minorHAnsi" w:cstheme="minorHAnsi"/>
          <w:b/>
          <w:highlight w:val="yellow"/>
        </w:rPr>
      </w:pPr>
    </w:p>
    <w:p w14:paraId="6A944733" w14:textId="557C6E01" w:rsidR="002A07B4" w:rsidRDefault="002A07B4" w:rsidP="00110D76">
      <w:pPr>
        <w:spacing w:after="60"/>
        <w:rPr>
          <w:rFonts w:asciiTheme="minorHAnsi" w:hAnsiTheme="minorHAnsi" w:cstheme="minorHAnsi"/>
          <w:b/>
          <w:highlight w:val="yellow"/>
        </w:rPr>
      </w:pPr>
    </w:p>
    <w:p w14:paraId="21950D95" w14:textId="6E36D236" w:rsidR="002A07B4" w:rsidRDefault="002A07B4" w:rsidP="00110D76">
      <w:pPr>
        <w:spacing w:after="60"/>
        <w:rPr>
          <w:rFonts w:asciiTheme="minorHAnsi" w:hAnsiTheme="minorHAnsi" w:cstheme="minorHAnsi"/>
          <w:b/>
          <w:highlight w:val="yellow"/>
        </w:rPr>
      </w:pPr>
    </w:p>
    <w:p w14:paraId="482B4D97" w14:textId="77777777" w:rsidR="002A07B4" w:rsidRPr="00110D76" w:rsidRDefault="002A07B4" w:rsidP="00110D76">
      <w:pPr>
        <w:spacing w:after="60"/>
        <w:rPr>
          <w:rFonts w:asciiTheme="minorHAnsi" w:hAnsiTheme="minorHAnsi" w:cstheme="minorHAnsi"/>
          <w:b/>
          <w:highlight w:val="yellow"/>
        </w:rPr>
      </w:pPr>
    </w:p>
    <w:p w14:paraId="5413AB2D" w14:textId="25952004" w:rsidR="003317AB" w:rsidRPr="00110D76" w:rsidRDefault="003317AB" w:rsidP="00110D76">
      <w:pPr>
        <w:jc w:val="center"/>
        <w:rPr>
          <w:rFonts w:asciiTheme="majorHAnsi" w:hAnsiTheme="majorHAnsi" w:cstheme="majorHAnsi"/>
          <w:b/>
          <w:bCs/>
          <w:color w:val="1F3864" w:themeColor="accent1" w:themeShade="80"/>
          <w:sz w:val="36"/>
          <w:szCs w:val="36"/>
        </w:rPr>
      </w:pPr>
      <w:r w:rsidRPr="00110D76">
        <w:rPr>
          <w:rFonts w:asciiTheme="majorHAnsi" w:hAnsiTheme="majorHAnsi" w:cstheme="majorHAnsi"/>
          <w:b/>
          <w:bCs/>
          <w:color w:val="1F3864" w:themeColor="accent1" w:themeShade="80"/>
          <w:sz w:val="36"/>
          <w:szCs w:val="36"/>
        </w:rPr>
        <w:t>Incident Management Team Roles and Responsibilities</w:t>
      </w:r>
    </w:p>
    <w:p w14:paraId="48332501" w14:textId="77777777" w:rsidR="003C3AD6" w:rsidRPr="00D73B31" w:rsidRDefault="003C3AD6" w:rsidP="003C3AD6">
      <w:pPr>
        <w:spacing w:before="60" w:after="60"/>
        <w:rPr>
          <w:rFonts w:asciiTheme="minorHAnsi" w:hAnsiTheme="minorHAnsi" w:cstheme="minorHAnsi"/>
          <w:b/>
          <w:bCs/>
        </w:rPr>
      </w:pPr>
    </w:p>
    <w:p w14:paraId="6D1F7612" w14:textId="133AE3B4" w:rsidR="003C3AD6" w:rsidRPr="00D73B31" w:rsidRDefault="003C3AD6" w:rsidP="003C3AD6">
      <w:pPr>
        <w:spacing w:before="60" w:after="60"/>
        <w:rPr>
          <w:rFonts w:asciiTheme="minorHAnsi" w:hAnsiTheme="minorHAnsi" w:cstheme="minorHAnsi"/>
          <w:b/>
          <w:bCs/>
          <w:color w:val="002060"/>
          <w:sz w:val="32"/>
          <w:szCs w:val="32"/>
        </w:rPr>
      </w:pPr>
      <w:r w:rsidRPr="00D73B31">
        <w:rPr>
          <w:rFonts w:asciiTheme="minorHAnsi" w:hAnsiTheme="minorHAnsi" w:cstheme="minorHAnsi"/>
          <w:b/>
          <w:bCs/>
          <w:color w:val="002060"/>
          <w:sz w:val="32"/>
          <w:szCs w:val="32"/>
        </w:rPr>
        <w:t>Incident Commander</w:t>
      </w:r>
      <w:r>
        <w:rPr>
          <w:rFonts w:asciiTheme="minorHAnsi" w:hAnsiTheme="minorHAnsi" w:cstheme="minorHAnsi"/>
          <w:b/>
          <w:bCs/>
          <w:color w:val="002060"/>
          <w:sz w:val="32"/>
          <w:szCs w:val="32"/>
        </w:rPr>
        <w:t xml:space="preserve"> and Planning Section Chief</w:t>
      </w:r>
    </w:p>
    <w:tbl>
      <w:tblPr>
        <w:tblStyle w:val="TableGrid1"/>
        <w:tblW w:w="0" w:type="auto"/>
        <w:tblLook w:val="04A0" w:firstRow="1" w:lastRow="0" w:firstColumn="1" w:lastColumn="0" w:noHBand="0" w:noVBand="1"/>
      </w:tblPr>
      <w:tblGrid>
        <w:gridCol w:w="805"/>
        <w:gridCol w:w="8545"/>
      </w:tblGrid>
      <w:tr w:rsidR="00246147" w:rsidRPr="00F34F56" w14:paraId="09FB24E4" w14:textId="77777777" w:rsidTr="004853E4">
        <w:tc>
          <w:tcPr>
            <w:tcW w:w="805" w:type="dxa"/>
            <w:tcBorders>
              <w:bottom w:val="single" w:sz="4" w:space="0" w:color="auto"/>
            </w:tcBorders>
            <w:shd w:val="clear" w:color="auto" w:fill="D5DCE4" w:themeFill="text2" w:themeFillTint="33"/>
          </w:tcPr>
          <w:p w14:paraId="0E1F8C97" w14:textId="77777777" w:rsidR="00246147" w:rsidRPr="00F34F56" w:rsidRDefault="00246147" w:rsidP="00246147">
            <w:pPr>
              <w:jc w:val="center"/>
              <w:rPr>
                <w:rFonts w:asciiTheme="minorHAnsi" w:hAnsiTheme="minorHAnsi" w:cstheme="minorHAnsi"/>
                <w:b/>
                <w:sz w:val="22"/>
                <w:szCs w:val="22"/>
              </w:rPr>
            </w:pPr>
            <w:bookmarkStart w:id="5" w:name="_Hlk37675385"/>
            <w:r w:rsidRPr="00F34F56">
              <w:rPr>
                <w:rFonts w:asciiTheme="minorHAnsi" w:hAnsiTheme="minorHAnsi" w:cstheme="minorHAnsi"/>
                <w:b/>
                <w:noProof/>
                <w:sz w:val="22"/>
                <w:szCs w:val="22"/>
              </w:rPr>
              <w:drawing>
                <wp:anchor distT="0" distB="0" distL="114300" distR="114300" simplePos="0" relativeHeight="251658241" behindDoc="0" locked="0" layoutInCell="1" allowOverlap="1" wp14:anchorId="1F21155E" wp14:editId="533D6A19">
                  <wp:simplePos x="0" y="0"/>
                  <wp:positionH relativeFrom="column">
                    <wp:posOffset>42545</wp:posOffset>
                  </wp:positionH>
                  <wp:positionV relativeFrom="paragraph">
                    <wp:posOffset>94615</wp:posOffset>
                  </wp:positionV>
                  <wp:extent cx="285750" cy="285750"/>
                  <wp:effectExtent l="0" t="0" r="0" b="0"/>
                  <wp:wrapNone/>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anchor>
              </w:drawing>
            </w:r>
          </w:p>
        </w:tc>
        <w:tc>
          <w:tcPr>
            <w:tcW w:w="8545" w:type="dxa"/>
            <w:tcBorders>
              <w:bottom w:val="single" w:sz="4" w:space="0" w:color="auto"/>
            </w:tcBorders>
            <w:shd w:val="clear" w:color="auto" w:fill="D5DCE4" w:themeFill="text2" w:themeFillTint="33"/>
          </w:tcPr>
          <w:p w14:paraId="6B612CA8" w14:textId="62DE070C" w:rsidR="00246147" w:rsidRPr="00F34F56" w:rsidRDefault="00CF15F2" w:rsidP="00246147">
            <w:pPr>
              <w:spacing w:before="240" w:after="200"/>
              <w:jc w:val="center"/>
              <w:rPr>
                <w:rFonts w:asciiTheme="minorHAnsi" w:hAnsiTheme="minorHAnsi" w:cstheme="minorHAnsi"/>
                <w:b/>
                <w:sz w:val="22"/>
                <w:szCs w:val="22"/>
              </w:rPr>
            </w:pPr>
            <w:r w:rsidRPr="00BD5522">
              <w:rPr>
                <w:rFonts w:asciiTheme="minorHAnsi" w:hAnsiTheme="minorHAnsi" w:cstheme="minorHAnsi"/>
                <w:b/>
                <w:color w:val="002060"/>
                <w:sz w:val="22"/>
                <w:szCs w:val="22"/>
              </w:rPr>
              <w:t>Task</w:t>
            </w:r>
            <w:r w:rsidR="00BD5522">
              <w:rPr>
                <w:rFonts w:asciiTheme="minorHAnsi" w:hAnsiTheme="minorHAnsi" w:cstheme="minorHAnsi"/>
                <w:b/>
                <w:color w:val="002060"/>
                <w:sz w:val="22"/>
                <w:szCs w:val="22"/>
              </w:rPr>
              <w:t xml:space="preserve"> Details</w:t>
            </w:r>
          </w:p>
        </w:tc>
      </w:tr>
      <w:bookmarkEnd w:id="5"/>
      <w:tr w:rsidR="00075CC9" w:rsidRPr="00CD3F7F" w14:paraId="43635C05" w14:textId="77777777" w:rsidTr="00CD3F7F">
        <w:trPr>
          <w:trHeight w:val="323"/>
        </w:trPr>
        <w:tc>
          <w:tcPr>
            <w:tcW w:w="805" w:type="dxa"/>
            <w:shd w:val="clear" w:color="auto" w:fill="auto"/>
          </w:tcPr>
          <w:p w14:paraId="12FE968D" w14:textId="77777777" w:rsidR="00075CC9" w:rsidRPr="00CD3F7F" w:rsidRDefault="00075CC9" w:rsidP="004853E4">
            <w:pPr>
              <w:rPr>
                <w:rFonts w:asciiTheme="minorHAnsi" w:hAnsiTheme="minorHAnsi" w:cstheme="minorHAnsi"/>
                <w:b/>
                <w:noProof/>
                <w:sz w:val="22"/>
                <w:szCs w:val="22"/>
              </w:rPr>
            </w:pPr>
          </w:p>
        </w:tc>
        <w:tc>
          <w:tcPr>
            <w:tcW w:w="8545" w:type="dxa"/>
            <w:shd w:val="clear" w:color="auto" w:fill="auto"/>
          </w:tcPr>
          <w:p w14:paraId="4BE24AFB" w14:textId="21890951"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Ensure all staff members and </w:t>
            </w:r>
            <w:r w:rsidRPr="00CD3F7F">
              <w:rPr>
                <w:rFonts w:asciiTheme="minorHAnsi" w:hAnsiTheme="minorHAnsi" w:cstheme="minorHAnsi"/>
                <w:sz w:val="22"/>
                <w:szCs w:val="22"/>
                <w:highlight w:val="lightGray"/>
              </w:rPr>
              <w:t>patients</w:t>
            </w:r>
            <w:r w:rsidRPr="00CD3F7F">
              <w:rPr>
                <w:rFonts w:asciiTheme="minorHAnsi" w:hAnsiTheme="minorHAnsi" w:cstheme="minorHAnsi"/>
                <w:sz w:val="22"/>
                <w:szCs w:val="22"/>
              </w:rPr>
              <w:t xml:space="preserve"> are accounted for and safe</w:t>
            </w:r>
          </w:p>
        </w:tc>
      </w:tr>
      <w:tr w:rsidR="00075CC9" w:rsidRPr="00CD3F7F" w14:paraId="3BBC27E8" w14:textId="77777777" w:rsidTr="00075CC9">
        <w:tc>
          <w:tcPr>
            <w:tcW w:w="805" w:type="dxa"/>
            <w:shd w:val="clear" w:color="auto" w:fill="auto"/>
          </w:tcPr>
          <w:p w14:paraId="02C2FC0C"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0D4C1B33" w14:textId="73D2B552"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Appoint a Safety Officer to assess for impacts to the physical environment or infrastructure that could pose risks to </w:t>
            </w:r>
            <w:r w:rsidRPr="002716DE">
              <w:rPr>
                <w:rFonts w:asciiTheme="minorHAnsi" w:hAnsiTheme="minorHAnsi" w:cstheme="minorHAnsi"/>
                <w:sz w:val="22"/>
                <w:szCs w:val="22"/>
                <w:highlight w:val="lightGray"/>
              </w:rPr>
              <w:t>patients</w:t>
            </w:r>
            <w:r w:rsidRPr="00CD3F7F">
              <w:rPr>
                <w:rFonts w:asciiTheme="minorHAnsi" w:hAnsiTheme="minorHAnsi" w:cstheme="minorHAnsi"/>
                <w:sz w:val="22"/>
                <w:szCs w:val="22"/>
              </w:rPr>
              <w:t>, staff</w:t>
            </w:r>
            <w:r w:rsidR="002716DE">
              <w:rPr>
                <w:rFonts w:asciiTheme="minorHAnsi" w:hAnsiTheme="minorHAnsi" w:cstheme="minorHAnsi"/>
                <w:sz w:val="22"/>
                <w:szCs w:val="22"/>
              </w:rPr>
              <w:t>,</w:t>
            </w:r>
            <w:r w:rsidRPr="00CD3F7F">
              <w:rPr>
                <w:rFonts w:asciiTheme="minorHAnsi" w:hAnsiTheme="minorHAnsi" w:cstheme="minorHAnsi"/>
                <w:sz w:val="22"/>
                <w:szCs w:val="22"/>
              </w:rPr>
              <w:t xml:space="preserve"> or visitors</w:t>
            </w:r>
          </w:p>
        </w:tc>
      </w:tr>
      <w:tr w:rsidR="00075CC9" w:rsidRPr="00CD3F7F" w14:paraId="0960A44D" w14:textId="77777777" w:rsidTr="00075CC9">
        <w:tc>
          <w:tcPr>
            <w:tcW w:w="805" w:type="dxa"/>
            <w:shd w:val="clear" w:color="auto" w:fill="auto"/>
          </w:tcPr>
          <w:p w14:paraId="3C53B87A"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72D8FCA1" w14:textId="597CF918"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Supervise emergency operations (restoration, fire control, chart removal, etc.)</w:t>
            </w:r>
          </w:p>
        </w:tc>
      </w:tr>
      <w:tr w:rsidR="00075CC9" w:rsidRPr="00CD3F7F" w14:paraId="2AC1363D" w14:textId="77777777" w:rsidTr="00075CC9">
        <w:tc>
          <w:tcPr>
            <w:tcW w:w="805" w:type="dxa"/>
            <w:shd w:val="clear" w:color="auto" w:fill="auto"/>
          </w:tcPr>
          <w:p w14:paraId="5B8BE288"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207E5CF7" w14:textId="7D56EEAE"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Upon arrival of the </w:t>
            </w:r>
            <w:r w:rsidR="002716DE">
              <w:rPr>
                <w:rFonts w:asciiTheme="minorHAnsi" w:hAnsiTheme="minorHAnsi" w:cstheme="minorHAnsi"/>
                <w:sz w:val="22"/>
                <w:szCs w:val="22"/>
              </w:rPr>
              <w:t>f</w:t>
            </w:r>
            <w:r w:rsidRPr="00CD3F7F">
              <w:rPr>
                <w:rFonts w:asciiTheme="minorHAnsi" w:hAnsiTheme="minorHAnsi" w:cstheme="minorHAnsi"/>
                <w:sz w:val="22"/>
                <w:szCs w:val="22"/>
              </w:rPr>
              <w:t xml:space="preserve">ire </w:t>
            </w:r>
            <w:r w:rsidR="002716DE">
              <w:rPr>
                <w:rFonts w:asciiTheme="minorHAnsi" w:hAnsiTheme="minorHAnsi" w:cstheme="minorHAnsi"/>
                <w:sz w:val="22"/>
                <w:szCs w:val="22"/>
              </w:rPr>
              <w:t>d</w:t>
            </w:r>
            <w:r w:rsidRPr="00CD3F7F">
              <w:rPr>
                <w:rFonts w:asciiTheme="minorHAnsi" w:hAnsiTheme="minorHAnsi" w:cstheme="minorHAnsi"/>
                <w:sz w:val="22"/>
                <w:szCs w:val="22"/>
              </w:rPr>
              <w:t>epartment, establish contact with the officer in charge and relay all relevant information regarding the situation or designate someone to do so</w:t>
            </w:r>
          </w:p>
        </w:tc>
      </w:tr>
      <w:tr w:rsidR="00075CC9" w:rsidRPr="00CD3F7F" w14:paraId="55DAE723" w14:textId="77777777" w:rsidTr="00075CC9">
        <w:tc>
          <w:tcPr>
            <w:tcW w:w="805" w:type="dxa"/>
            <w:shd w:val="clear" w:color="auto" w:fill="auto"/>
          </w:tcPr>
          <w:p w14:paraId="514A9914"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35DF62B7" w14:textId="7FD11E34"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Coordinate all emergency operations with the </w:t>
            </w:r>
            <w:r w:rsidR="006206F3">
              <w:rPr>
                <w:rFonts w:asciiTheme="minorHAnsi" w:hAnsiTheme="minorHAnsi" w:cstheme="minorHAnsi"/>
                <w:sz w:val="22"/>
                <w:szCs w:val="22"/>
              </w:rPr>
              <w:t>f</w:t>
            </w:r>
            <w:r w:rsidRPr="00CD3F7F">
              <w:rPr>
                <w:rFonts w:asciiTheme="minorHAnsi" w:hAnsiTheme="minorHAnsi" w:cstheme="minorHAnsi"/>
                <w:sz w:val="22"/>
                <w:szCs w:val="22"/>
              </w:rPr>
              <w:t xml:space="preserve">ire </w:t>
            </w:r>
            <w:r w:rsidR="006206F3">
              <w:rPr>
                <w:rFonts w:asciiTheme="minorHAnsi" w:hAnsiTheme="minorHAnsi" w:cstheme="minorHAnsi"/>
                <w:sz w:val="22"/>
                <w:szCs w:val="22"/>
              </w:rPr>
              <w:t>d</w:t>
            </w:r>
            <w:r w:rsidRPr="00CD3F7F">
              <w:rPr>
                <w:rFonts w:asciiTheme="minorHAnsi" w:hAnsiTheme="minorHAnsi" w:cstheme="minorHAnsi"/>
                <w:sz w:val="22"/>
                <w:szCs w:val="22"/>
              </w:rPr>
              <w:t>epartment</w:t>
            </w:r>
          </w:p>
        </w:tc>
      </w:tr>
      <w:tr w:rsidR="00075CC9" w:rsidRPr="00CD3F7F" w14:paraId="6A6A2FA7" w14:textId="77777777" w:rsidTr="00075CC9">
        <w:tc>
          <w:tcPr>
            <w:tcW w:w="805" w:type="dxa"/>
            <w:shd w:val="clear" w:color="auto" w:fill="auto"/>
          </w:tcPr>
          <w:p w14:paraId="49E20FB1"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0080DB50" w14:textId="2CBC0966"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Continuously remind all staff to remain calm and in control to not upset the </w:t>
            </w:r>
            <w:r w:rsidRPr="006206F3">
              <w:rPr>
                <w:rFonts w:asciiTheme="minorHAnsi" w:hAnsiTheme="minorHAnsi" w:cstheme="minorHAnsi"/>
                <w:sz w:val="22"/>
                <w:szCs w:val="22"/>
                <w:highlight w:val="lightGray"/>
              </w:rPr>
              <w:t>patients</w:t>
            </w:r>
          </w:p>
        </w:tc>
      </w:tr>
      <w:tr w:rsidR="00075CC9" w:rsidRPr="00CD3F7F" w14:paraId="5965C2B6" w14:textId="77777777" w:rsidTr="00075CC9">
        <w:tc>
          <w:tcPr>
            <w:tcW w:w="805" w:type="dxa"/>
            <w:shd w:val="clear" w:color="auto" w:fill="auto"/>
          </w:tcPr>
          <w:p w14:paraId="06B2FE3A"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6776F36E" w14:textId="45BF4749"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Gather data on damage and projected impact on continuity of operations</w:t>
            </w:r>
          </w:p>
        </w:tc>
      </w:tr>
      <w:tr w:rsidR="00075CC9" w:rsidRPr="00CD3F7F" w14:paraId="5576FA34" w14:textId="77777777" w:rsidTr="004853E4">
        <w:tc>
          <w:tcPr>
            <w:tcW w:w="805" w:type="dxa"/>
            <w:tcBorders>
              <w:right w:val="single" w:sz="4" w:space="0" w:color="auto"/>
            </w:tcBorders>
            <w:shd w:val="clear" w:color="auto" w:fill="auto"/>
          </w:tcPr>
          <w:p w14:paraId="2FEBB4B5" w14:textId="77777777" w:rsidR="00075CC9" w:rsidRPr="00CD3F7F" w:rsidRDefault="00075CC9" w:rsidP="004853E4">
            <w:pPr>
              <w:rPr>
                <w:rFonts w:asciiTheme="minorHAnsi" w:hAnsiTheme="minorHAnsi" w:cstheme="minorHAnsi"/>
                <w:b/>
                <w:sz w:val="22"/>
                <w:szCs w:val="22"/>
              </w:rPr>
            </w:pPr>
          </w:p>
        </w:tc>
        <w:tc>
          <w:tcPr>
            <w:tcW w:w="8545" w:type="dxa"/>
            <w:tcBorders>
              <w:left w:val="single" w:sz="4" w:space="0" w:color="auto"/>
            </w:tcBorders>
            <w:shd w:val="clear" w:color="auto" w:fill="auto"/>
          </w:tcPr>
          <w:p w14:paraId="00804F83" w14:textId="441AA68F" w:rsidR="00075CC9" w:rsidRPr="00CD3F7F" w:rsidRDefault="00075CC9" w:rsidP="006206F3">
            <w:pPr>
              <w:spacing w:line="276" w:lineRule="auto"/>
              <w:rPr>
                <w:rFonts w:asciiTheme="minorHAnsi" w:hAnsiTheme="minorHAnsi" w:cstheme="minorHAnsi"/>
                <w:b/>
                <w:sz w:val="22"/>
                <w:szCs w:val="22"/>
              </w:rPr>
            </w:pPr>
            <w:r w:rsidRPr="00CD3F7F">
              <w:rPr>
                <w:rFonts w:asciiTheme="minorHAnsi" w:hAnsiTheme="minorHAnsi" w:cstheme="minorHAnsi"/>
                <w:sz w:val="22"/>
                <w:szCs w:val="22"/>
              </w:rPr>
              <w:t xml:space="preserve">Communicate with local emergency operations center, response officials, and </w:t>
            </w:r>
            <w:r w:rsidR="0099012A">
              <w:rPr>
                <w:rFonts w:asciiTheme="minorHAnsi" w:hAnsiTheme="minorHAnsi" w:cstheme="minorHAnsi"/>
                <w:sz w:val="22"/>
                <w:szCs w:val="22"/>
              </w:rPr>
              <w:t>s</w:t>
            </w:r>
            <w:r w:rsidRPr="00CD3F7F">
              <w:rPr>
                <w:rFonts w:asciiTheme="minorHAnsi" w:hAnsiTheme="minorHAnsi" w:cstheme="minorHAnsi"/>
                <w:sz w:val="22"/>
                <w:szCs w:val="22"/>
              </w:rPr>
              <w:t xml:space="preserve">tate </w:t>
            </w:r>
            <w:r w:rsidR="0099012A">
              <w:rPr>
                <w:rFonts w:asciiTheme="minorHAnsi" w:hAnsiTheme="minorHAnsi" w:cstheme="minorHAnsi"/>
                <w:sz w:val="22"/>
                <w:szCs w:val="22"/>
              </w:rPr>
              <w:t>s</w:t>
            </w:r>
            <w:r w:rsidRPr="00CD3F7F">
              <w:rPr>
                <w:rFonts w:asciiTheme="minorHAnsi" w:hAnsiTheme="minorHAnsi" w:cstheme="minorHAnsi"/>
                <w:sz w:val="22"/>
                <w:szCs w:val="22"/>
              </w:rPr>
              <w:t xml:space="preserve">urvey agency to give info on the status of the </w:t>
            </w:r>
            <w:r w:rsidR="00C56EC3">
              <w:rPr>
                <w:rFonts w:asciiTheme="minorHAnsi" w:hAnsiTheme="minorHAnsi" w:cstheme="minorHAnsi"/>
                <w:sz w:val="22"/>
                <w:szCs w:val="22"/>
              </w:rPr>
              <w:t>program site</w:t>
            </w:r>
            <w:r w:rsidRPr="00CD3F7F">
              <w:rPr>
                <w:rFonts w:asciiTheme="minorHAnsi" w:hAnsiTheme="minorHAnsi" w:cstheme="minorHAnsi"/>
                <w:sz w:val="22"/>
                <w:szCs w:val="22"/>
              </w:rPr>
              <w:t xml:space="preserve"> and impact on internal infrastructure and services</w:t>
            </w:r>
          </w:p>
        </w:tc>
      </w:tr>
      <w:tr w:rsidR="00075CC9" w:rsidRPr="00CD3F7F" w14:paraId="116282A3" w14:textId="77777777" w:rsidTr="00075CC9">
        <w:tc>
          <w:tcPr>
            <w:tcW w:w="805" w:type="dxa"/>
            <w:shd w:val="clear" w:color="auto" w:fill="auto"/>
          </w:tcPr>
          <w:p w14:paraId="50697DC6"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7A0AF4E9" w14:textId="2847D64D"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Activate the communication plan and brief staff, </w:t>
            </w:r>
            <w:r w:rsidRPr="0099012A">
              <w:rPr>
                <w:rFonts w:asciiTheme="minorHAnsi" w:hAnsiTheme="minorHAnsi" w:cstheme="minorHAnsi"/>
                <w:sz w:val="22"/>
                <w:szCs w:val="22"/>
                <w:highlight w:val="lightGray"/>
              </w:rPr>
              <w:t>patients</w:t>
            </w:r>
            <w:r w:rsidR="0099012A">
              <w:rPr>
                <w:rFonts w:asciiTheme="minorHAnsi" w:hAnsiTheme="minorHAnsi" w:cstheme="minorHAnsi"/>
                <w:sz w:val="22"/>
                <w:szCs w:val="22"/>
              </w:rPr>
              <w:t>,</w:t>
            </w:r>
            <w:r w:rsidRPr="00CD3F7F">
              <w:rPr>
                <w:rFonts w:asciiTheme="minorHAnsi" w:hAnsiTheme="minorHAnsi" w:cstheme="minorHAnsi"/>
                <w:sz w:val="22"/>
                <w:szCs w:val="22"/>
              </w:rPr>
              <w:t xml:space="preserve"> and families on situation as soon as possible.</w:t>
            </w:r>
          </w:p>
        </w:tc>
      </w:tr>
      <w:tr w:rsidR="00075CC9" w:rsidRPr="00CD3F7F" w14:paraId="7BF77CC9" w14:textId="77777777" w:rsidTr="00075CC9">
        <w:tc>
          <w:tcPr>
            <w:tcW w:w="805" w:type="dxa"/>
            <w:shd w:val="clear" w:color="auto" w:fill="auto"/>
          </w:tcPr>
          <w:p w14:paraId="0B3A6196" w14:textId="77777777" w:rsidR="00075CC9" w:rsidRPr="00CD3F7F" w:rsidRDefault="00075CC9" w:rsidP="004853E4">
            <w:pPr>
              <w:rPr>
                <w:rFonts w:asciiTheme="minorHAnsi" w:hAnsiTheme="minorHAnsi" w:cstheme="minorHAnsi"/>
                <w:sz w:val="22"/>
                <w:szCs w:val="22"/>
              </w:rPr>
            </w:pPr>
          </w:p>
        </w:tc>
        <w:tc>
          <w:tcPr>
            <w:tcW w:w="8545" w:type="dxa"/>
            <w:shd w:val="clear" w:color="auto" w:fill="auto"/>
          </w:tcPr>
          <w:p w14:paraId="59BE7E13" w14:textId="0B76BE19" w:rsidR="00075CC9" w:rsidRPr="00CD3F7F" w:rsidRDefault="00075CC9" w:rsidP="006206F3">
            <w:pPr>
              <w:spacing w:line="276" w:lineRule="auto"/>
              <w:rPr>
                <w:rFonts w:asciiTheme="minorHAnsi" w:hAnsiTheme="minorHAnsi" w:cstheme="minorHAnsi"/>
                <w:sz w:val="22"/>
                <w:szCs w:val="22"/>
              </w:rPr>
            </w:pPr>
            <w:r w:rsidRPr="00CD3F7F">
              <w:rPr>
                <w:rFonts w:asciiTheme="minorHAnsi" w:hAnsiTheme="minorHAnsi" w:cstheme="minorHAnsi"/>
                <w:sz w:val="22"/>
                <w:szCs w:val="22"/>
              </w:rPr>
              <w:t xml:space="preserve">Ensure all staff members and </w:t>
            </w:r>
            <w:r w:rsidRPr="0099012A">
              <w:rPr>
                <w:rFonts w:asciiTheme="minorHAnsi" w:hAnsiTheme="minorHAnsi" w:cstheme="minorHAnsi"/>
                <w:sz w:val="22"/>
                <w:szCs w:val="22"/>
                <w:highlight w:val="lightGray"/>
              </w:rPr>
              <w:t>patients</w:t>
            </w:r>
            <w:r w:rsidRPr="00CD3F7F">
              <w:rPr>
                <w:rFonts w:asciiTheme="minorHAnsi" w:hAnsiTheme="minorHAnsi" w:cstheme="minorHAnsi"/>
                <w:sz w:val="22"/>
                <w:szCs w:val="22"/>
              </w:rPr>
              <w:t xml:space="preserve"> are accounted for and safe</w:t>
            </w:r>
          </w:p>
        </w:tc>
      </w:tr>
    </w:tbl>
    <w:p w14:paraId="68162478" w14:textId="3481FF50" w:rsidR="003317AB" w:rsidRPr="00CD3F7F" w:rsidRDefault="003317AB" w:rsidP="003317AB">
      <w:pPr>
        <w:rPr>
          <w:rFonts w:asciiTheme="minorHAnsi" w:hAnsiTheme="minorHAnsi" w:cstheme="minorHAnsi"/>
          <w:b/>
          <w:sz w:val="22"/>
          <w:szCs w:val="22"/>
        </w:rPr>
      </w:pPr>
    </w:p>
    <w:p w14:paraId="7A2C733B" w14:textId="164D901A" w:rsidR="003317AB" w:rsidRDefault="003317AB" w:rsidP="003317AB">
      <w:pPr>
        <w:rPr>
          <w:rFonts w:asciiTheme="minorHAnsi" w:hAnsiTheme="minorHAnsi" w:cstheme="minorHAnsi"/>
          <w:b/>
        </w:rPr>
      </w:pPr>
    </w:p>
    <w:p w14:paraId="6C9D53DF" w14:textId="661A60B5" w:rsidR="009D25E3" w:rsidRPr="005C12F8" w:rsidRDefault="005C12F8" w:rsidP="005C12F8">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Safety Officer</w:t>
      </w:r>
    </w:p>
    <w:tbl>
      <w:tblPr>
        <w:tblStyle w:val="TableGrid1"/>
        <w:tblW w:w="0" w:type="auto"/>
        <w:tblLook w:val="04A0" w:firstRow="1" w:lastRow="0" w:firstColumn="1" w:lastColumn="0" w:noHBand="0" w:noVBand="1"/>
      </w:tblPr>
      <w:tblGrid>
        <w:gridCol w:w="805"/>
        <w:gridCol w:w="8545"/>
      </w:tblGrid>
      <w:tr w:rsidR="005C12F8" w:rsidRPr="00F34F56" w14:paraId="22993180" w14:textId="77777777" w:rsidTr="005A377B">
        <w:tc>
          <w:tcPr>
            <w:tcW w:w="805" w:type="dxa"/>
            <w:tcBorders>
              <w:bottom w:val="single" w:sz="4" w:space="0" w:color="auto"/>
            </w:tcBorders>
            <w:shd w:val="clear" w:color="auto" w:fill="D5DCE4" w:themeFill="text2" w:themeFillTint="33"/>
          </w:tcPr>
          <w:p w14:paraId="7C67CBB3" w14:textId="77777777" w:rsidR="005C12F8" w:rsidRPr="00F34F56" w:rsidRDefault="005C12F8" w:rsidP="005A377B">
            <w:pPr>
              <w:jc w:val="center"/>
              <w:rPr>
                <w:rFonts w:asciiTheme="minorHAnsi" w:hAnsiTheme="minorHAnsi" w:cstheme="minorHAnsi"/>
                <w:b/>
                <w:sz w:val="22"/>
                <w:szCs w:val="22"/>
              </w:rPr>
            </w:pPr>
            <w:bookmarkStart w:id="6" w:name="_Hlk37675457"/>
            <w:r w:rsidRPr="00F34F56">
              <w:rPr>
                <w:rFonts w:asciiTheme="minorHAnsi" w:hAnsiTheme="minorHAnsi" w:cstheme="minorHAnsi"/>
                <w:b/>
                <w:noProof/>
                <w:sz w:val="22"/>
                <w:szCs w:val="22"/>
              </w:rPr>
              <w:drawing>
                <wp:anchor distT="0" distB="0" distL="114300" distR="114300" simplePos="0" relativeHeight="251658242" behindDoc="0" locked="0" layoutInCell="1" allowOverlap="1" wp14:anchorId="6A0CB7E4" wp14:editId="04F78F1B">
                  <wp:simplePos x="0" y="0"/>
                  <wp:positionH relativeFrom="column">
                    <wp:posOffset>42545</wp:posOffset>
                  </wp:positionH>
                  <wp:positionV relativeFrom="paragraph">
                    <wp:posOffset>94615</wp:posOffset>
                  </wp:positionV>
                  <wp:extent cx="285750" cy="285750"/>
                  <wp:effectExtent l="0" t="0" r="0" b="0"/>
                  <wp:wrapNone/>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anchor>
              </w:drawing>
            </w:r>
          </w:p>
        </w:tc>
        <w:tc>
          <w:tcPr>
            <w:tcW w:w="8545" w:type="dxa"/>
            <w:tcBorders>
              <w:bottom w:val="single" w:sz="4" w:space="0" w:color="auto"/>
            </w:tcBorders>
            <w:shd w:val="clear" w:color="auto" w:fill="D5DCE4" w:themeFill="text2" w:themeFillTint="33"/>
          </w:tcPr>
          <w:p w14:paraId="34FE809F" w14:textId="36A13E41" w:rsidR="005C12F8" w:rsidRPr="00F34F56" w:rsidRDefault="005C12F8" w:rsidP="005A377B">
            <w:pPr>
              <w:spacing w:before="240" w:after="200"/>
              <w:jc w:val="center"/>
              <w:rPr>
                <w:rFonts w:asciiTheme="minorHAnsi" w:hAnsiTheme="minorHAnsi" w:cstheme="minorHAnsi"/>
                <w:b/>
                <w:sz w:val="22"/>
                <w:szCs w:val="22"/>
              </w:rPr>
            </w:pPr>
            <w:r w:rsidRPr="00BD5522">
              <w:rPr>
                <w:rFonts w:asciiTheme="minorHAnsi" w:hAnsiTheme="minorHAnsi" w:cstheme="minorHAnsi"/>
                <w:b/>
                <w:color w:val="002060"/>
                <w:sz w:val="22"/>
                <w:szCs w:val="22"/>
              </w:rPr>
              <w:t>Task</w:t>
            </w:r>
            <w:r w:rsidR="00BD5522">
              <w:rPr>
                <w:rFonts w:asciiTheme="minorHAnsi" w:hAnsiTheme="minorHAnsi" w:cstheme="minorHAnsi"/>
                <w:b/>
                <w:color w:val="002060"/>
                <w:sz w:val="22"/>
                <w:szCs w:val="22"/>
              </w:rPr>
              <w:t xml:space="preserve"> Details</w:t>
            </w:r>
          </w:p>
        </w:tc>
      </w:tr>
      <w:bookmarkEnd w:id="6"/>
    </w:tbl>
    <w:tbl>
      <w:tblPr>
        <w:tblStyle w:val="TableGrid"/>
        <w:tblW w:w="0" w:type="auto"/>
        <w:tblLook w:val="04A0" w:firstRow="1" w:lastRow="0" w:firstColumn="1" w:lastColumn="0" w:noHBand="0" w:noVBand="1"/>
      </w:tblPr>
      <w:tblGrid>
        <w:gridCol w:w="805"/>
        <w:gridCol w:w="8545"/>
      </w:tblGrid>
      <w:tr w:rsidR="00520F54" w:rsidRPr="00520F54" w14:paraId="22CA52A9" w14:textId="77777777" w:rsidTr="005C12F8">
        <w:tc>
          <w:tcPr>
            <w:tcW w:w="805" w:type="dxa"/>
            <w:vAlign w:val="center"/>
          </w:tcPr>
          <w:p w14:paraId="1BDC142E" w14:textId="77BB1E40" w:rsidR="00322C94" w:rsidRPr="00520F54" w:rsidRDefault="00322C94" w:rsidP="00387AEE">
            <w:pPr>
              <w:jc w:val="center"/>
              <w:rPr>
                <w:rFonts w:asciiTheme="minorHAnsi" w:hAnsiTheme="minorHAnsi" w:cstheme="minorHAnsi"/>
                <w:b/>
                <w:sz w:val="32"/>
                <w:szCs w:val="32"/>
              </w:rPr>
            </w:pPr>
          </w:p>
        </w:tc>
        <w:tc>
          <w:tcPr>
            <w:tcW w:w="8545" w:type="dxa"/>
          </w:tcPr>
          <w:p w14:paraId="64FEECAB" w14:textId="77777777" w:rsidR="00322C94" w:rsidRPr="005C12F8" w:rsidRDefault="00322C94" w:rsidP="001A1A53">
            <w:pPr>
              <w:spacing w:line="276" w:lineRule="auto"/>
              <w:rPr>
                <w:rFonts w:asciiTheme="minorHAnsi" w:hAnsiTheme="minorHAnsi" w:cstheme="minorHAnsi"/>
                <w:sz w:val="22"/>
                <w:szCs w:val="22"/>
              </w:rPr>
            </w:pPr>
            <w:r w:rsidRPr="005C12F8">
              <w:rPr>
                <w:rFonts w:asciiTheme="minorHAnsi" w:hAnsiTheme="minorHAnsi" w:cstheme="minorHAnsi"/>
                <w:sz w:val="22"/>
                <w:szCs w:val="22"/>
              </w:rPr>
              <w:t>Assess damage and projected impact on continuity of operations</w:t>
            </w:r>
          </w:p>
        </w:tc>
      </w:tr>
      <w:tr w:rsidR="00520F54" w:rsidRPr="00520F54" w14:paraId="6F367710" w14:textId="77777777" w:rsidTr="005C12F8">
        <w:tc>
          <w:tcPr>
            <w:tcW w:w="805" w:type="dxa"/>
          </w:tcPr>
          <w:p w14:paraId="46D1DE82" w14:textId="77777777" w:rsidR="00322C94" w:rsidRPr="00520F54" w:rsidRDefault="00322C94" w:rsidP="00387AEE">
            <w:pPr>
              <w:rPr>
                <w:rFonts w:asciiTheme="minorHAnsi" w:hAnsiTheme="minorHAnsi" w:cstheme="minorHAnsi"/>
              </w:rPr>
            </w:pPr>
          </w:p>
        </w:tc>
        <w:tc>
          <w:tcPr>
            <w:tcW w:w="8545" w:type="dxa"/>
          </w:tcPr>
          <w:p w14:paraId="7C51F525" w14:textId="7CE97351" w:rsidR="00322C94" w:rsidRPr="005C12F8" w:rsidRDefault="00322C94" w:rsidP="001A1A53">
            <w:pPr>
              <w:spacing w:line="276" w:lineRule="auto"/>
              <w:rPr>
                <w:rFonts w:asciiTheme="minorHAnsi" w:hAnsiTheme="minorHAnsi" w:cstheme="minorHAnsi"/>
                <w:sz w:val="22"/>
                <w:szCs w:val="22"/>
              </w:rPr>
            </w:pPr>
            <w:r w:rsidRPr="005C12F8">
              <w:rPr>
                <w:rFonts w:asciiTheme="minorHAnsi" w:hAnsiTheme="minorHAnsi" w:cstheme="minorHAnsi"/>
                <w:sz w:val="22"/>
                <w:szCs w:val="22"/>
              </w:rPr>
              <w:t>Assess air quality impact due to smoke and advi</w:t>
            </w:r>
            <w:r w:rsidR="00D90D99">
              <w:rPr>
                <w:rFonts w:asciiTheme="minorHAnsi" w:hAnsiTheme="minorHAnsi" w:cstheme="minorHAnsi"/>
                <w:sz w:val="22"/>
                <w:szCs w:val="22"/>
              </w:rPr>
              <w:t>s</w:t>
            </w:r>
            <w:r w:rsidRPr="005C12F8">
              <w:rPr>
                <w:rFonts w:asciiTheme="minorHAnsi" w:hAnsiTheme="minorHAnsi" w:cstheme="minorHAnsi"/>
                <w:sz w:val="22"/>
                <w:szCs w:val="22"/>
              </w:rPr>
              <w:t>e Operations</w:t>
            </w:r>
            <w:r w:rsidR="00D90D99">
              <w:rPr>
                <w:rFonts w:asciiTheme="minorHAnsi" w:hAnsiTheme="minorHAnsi" w:cstheme="minorHAnsi"/>
                <w:sz w:val="22"/>
                <w:szCs w:val="22"/>
              </w:rPr>
              <w:t xml:space="preserve"> Section</w:t>
            </w:r>
            <w:r w:rsidRPr="005C12F8">
              <w:rPr>
                <w:rFonts w:asciiTheme="minorHAnsi" w:hAnsiTheme="minorHAnsi" w:cstheme="minorHAnsi"/>
                <w:sz w:val="22"/>
                <w:szCs w:val="22"/>
              </w:rPr>
              <w:t xml:space="preserve"> if there is a potential risk to </w:t>
            </w:r>
            <w:r w:rsidRPr="00D90D99">
              <w:rPr>
                <w:rFonts w:asciiTheme="minorHAnsi" w:hAnsiTheme="minorHAnsi" w:cstheme="minorHAnsi"/>
                <w:sz w:val="22"/>
                <w:szCs w:val="22"/>
                <w:highlight w:val="lightGray"/>
              </w:rPr>
              <w:t>patients</w:t>
            </w:r>
          </w:p>
        </w:tc>
      </w:tr>
      <w:tr w:rsidR="005C12F8" w:rsidRPr="00520F54" w14:paraId="008CF231" w14:textId="77777777" w:rsidTr="005C12F8">
        <w:tc>
          <w:tcPr>
            <w:tcW w:w="805" w:type="dxa"/>
          </w:tcPr>
          <w:p w14:paraId="17828CF0" w14:textId="77777777" w:rsidR="00322C94" w:rsidRPr="00520F54" w:rsidRDefault="00322C94" w:rsidP="00387AEE">
            <w:pPr>
              <w:rPr>
                <w:rFonts w:asciiTheme="minorHAnsi" w:hAnsiTheme="minorHAnsi" w:cstheme="minorHAnsi"/>
              </w:rPr>
            </w:pPr>
          </w:p>
        </w:tc>
        <w:tc>
          <w:tcPr>
            <w:tcW w:w="8545" w:type="dxa"/>
          </w:tcPr>
          <w:p w14:paraId="06658ADD" w14:textId="24FB5725" w:rsidR="00322C94" w:rsidRPr="005C12F8" w:rsidRDefault="00322C94" w:rsidP="001A1A53">
            <w:pPr>
              <w:spacing w:line="276" w:lineRule="auto"/>
              <w:rPr>
                <w:rFonts w:asciiTheme="minorHAnsi" w:hAnsiTheme="minorHAnsi" w:cstheme="minorHAnsi"/>
                <w:sz w:val="22"/>
                <w:szCs w:val="22"/>
              </w:rPr>
            </w:pPr>
            <w:r w:rsidRPr="005C12F8">
              <w:rPr>
                <w:rFonts w:asciiTheme="minorHAnsi" w:hAnsiTheme="minorHAnsi" w:cstheme="minorHAnsi"/>
                <w:sz w:val="22"/>
                <w:szCs w:val="22"/>
              </w:rPr>
              <w:t>Determine the need for Personal Protective Equipment</w:t>
            </w:r>
            <w:r w:rsidR="00D90D99">
              <w:rPr>
                <w:rFonts w:asciiTheme="minorHAnsi" w:hAnsiTheme="minorHAnsi" w:cstheme="minorHAnsi"/>
                <w:sz w:val="22"/>
                <w:szCs w:val="22"/>
              </w:rPr>
              <w:t xml:space="preserve"> (PPE)</w:t>
            </w:r>
            <w:r w:rsidRPr="005C12F8">
              <w:rPr>
                <w:rFonts w:asciiTheme="minorHAnsi" w:hAnsiTheme="minorHAnsi" w:cstheme="minorHAnsi"/>
                <w:sz w:val="22"/>
                <w:szCs w:val="22"/>
              </w:rPr>
              <w:t xml:space="preserve"> for staff involved in the clean-up tasks due to ash and smoke</w:t>
            </w:r>
          </w:p>
        </w:tc>
      </w:tr>
    </w:tbl>
    <w:p w14:paraId="35514B64" w14:textId="285C6413" w:rsidR="009D25E3" w:rsidRDefault="009D25E3" w:rsidP="00626479">
      <w:pPr>
        <w:spacing w:after="240"/>
        <w:rPr>
          <w:rFonts w:asciiTheme="minorHAnsi" w:hAnsiTheme="minorHAnsi" w:cstheme="minorHAnsi"/>
        </w:rPr>
      </w:pPr>
    </w:p>
    <w:p w14:paraId="7B78046A" w14:textId="0E9E49A0" w:rsidR="002B0BE1" w:rsidRPr="002B0BE1" w:rsidRDefault="002B0BE1" w:rsidP="002B0BE1">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Operations Section Chief</w:t>
      </w:r>
    </w:p>
    <w:tbl>
      <w:tblPr>
        <w:tblStyle w:val="TableGrid1"/>
        <w:tblW w:w="0" w:type="auto"/>
        <w:tblLook w:val="04A0" w:firstRow="1" w:lastRow="0" w:firstColumn="1" w:lastColumn="0" w:noHBand="0" w:noVBand="1"/>
      </w:tblPr>
      <w:tblGrid>
        <w:gridCol w:w="805"/>
        <w:gridCol w:w="8545"/>
      </w:tblGrid>
      <w:tr w:rsidR="00407102" w:rsidRPr="00F34F56" w14:paraId="7B60EFA1" w14:textId="77777777" w:rsidTr="005A377B">
        <w:tc>
          <w:tcPr>
            <w:tcW w:w="805" w:type="dxa"/>
            <w:tcBorders>
              <w:bottom w:val="single" w:sz="4" w:space="0" w:color="auto"/>
            </w:tcBorders>
            <w:shd w:val="clear" w:color="auto" w:fill="D5DCE4" w:themeFill="text2" w:themeFillTint="33"/>
          </w:tcPr>
          <w:p w14:paraId="266E323B" w14:textId="77777777" w:rsidR="00407102" w:rsidRPr="00F34F56" w:rsidRDefault="00407102" w:rsidP="005A377B">
            <w:pPr>
              <w:jc w:val="center"/>
              <w:rPr>
                <w:rFonts w:asciiTheme="minorHAnsi" w:hAnsiTheme="minorHAnsi" w:cstheme="minorHAnsi"/>
                <w:b/>
                <w:sz w:val="22"/>
                <w:szCs w:val="22"/>
              </w:rPr>
            </w:pPr>
            <w:bookmarkStart w:id="7" w:name="_Hlk37675741"/>
            <w:r w:rsidRPr="00F34F56">
              <w:rPr>
                <w:rFonts w:asciiTheme="minorHAnsi" w:hAnsiTheme="minorHAnsi" w:cstheme="minorHAnsi"/>
                <w:b/>
                <w:noProof/>
                <w:sz w:val="22"/>
                <w:szCs w:val="22"/>
              </w:rPr>
              <w:drawing>
                <wp:anchor distT="0" distB="0" distL="114300" distR="114300" simplePos="0" relativeHeight="251658243" behindDoc="0" locked="0" layoutInCell="1" allowOverlap="1" wp14:anchorId="50D5F8C9" wp14:editId="3BB61641">
                  <wp:simplePos x="0" y="0"/>
                  <wp:positionH relativeFrom="column">
                    <wp:posOffset>42545</wp:posOffset>
                  </wp:positionH>
                  <wp:positionV relativeFrom="paragraph">
                    <wp:posOffset>94615</wp:posOffset>
                  </wp:positionV>
                  <wp:extent cx="285750" cy="285750"/>
                  <wp:effectExtent l="0" t="0" r="0" b="0"/>
                  <wp:wrapNone/>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anchor>
              </w:drawing>
            </w:r>
          </w:p>
        </w:tc>
        <w:tc>
          <w:tcPr>
            <w:tcW w:w="8545" w:type="dxa"/>
            <w:tcBorders>
              <w:bottom w:val="single" w:sz="4" w:space="0" w:color="auto"/>
            </w:tcBorders>
            <w:shd w:val="clear" w:color="auto" w:fill="D5DCE4" w:themeFill="text2" w:themeFillTint="33"/>
          </w:tcPr>
          <w:p w14:paraId="6C89BE93" w14:textId="05BCCA15" w:rsidR="00407102" w:rsidRPr="00F34F56" w:rsidRDefault="00407102" w:rsidP="005A377B">
            <w:pPr>
              <w:spacing w:before="240" w:after="200"/>
              <w:jc w:val="center"/>
              <w:rPr>
                <w:rFonts w:asciiTheme="minorHAnsi" w:hAnsiTheme="minorHAnsi" w:cstheme="minorHAnsi"/>
                <w:b/>
                <w:sz w:val="22"/>
                <w:szCs w:val="22"/>
              </w:rPr>
            </w:pPr>
            <w:r w:rsidRPr="00BD5522">
              <w:rPr>
                <w:rFonts w:asciiTheme="minorHAnsi" w:hAnsiTheme="minorHAnsi" w:cstheme="minorHAnsi"/>
                <w:b/>
                <w:color w:val="002060"/>
                <w:sz w:val="22"/>
                <w:szCs w:val="22"/>
              </w:rPr>
              <w:t>Task</w:t>
            </w:r>
            <w:r w:rsidR="00BD5522">
              <w:rPr>
                <w:rFonts w:asciiTheme="minorHAnsi" w:hAnsiTheme="minorHAnsi" w:cstheme="minorHAnsi"/>
                <w:b/>
                <w:color w:val="002060"/>
                <w:sz w:val="22"/>
                <w:szCs w:val="22"/>
              </w:rPr>
              <w:t xml:space="preserve"> Details</w:t>
            </w:r>
          </w:p>
        </w:tc>
      </w:tr>
      <w:bookmarkEnd w:id="7"/>
    </w:tbl>
    <w:tbl>
      <w:tblPr>
        <w:tblStyle w:val="TableGrid"/>
        <w:tblW w:w="0" w:type="auto"/>
        <w:tblLook w:val="04A0" w:firstRow="1" w:lastRow="0" w:firstColumn="1" w:lastColumn="0" w:noHBand="0" w:noVBand="1"/>
      </w:tblPr>
      <w:tblGrid>
        <w:gridCol w:w="805"/>
        <w:gridCol w:w="8545"/>
      </w:tblGrid>
      <w:tr w:rsidR="00407102" w:rsidRPr="00520F54" w14:paraId="2A40101B" w14:textId="77777777" w:rsidTr="00D90D99">
        <w:trPr>
          <w:trHeight w:val="350"/>
        </w:trPr>
        <w:tc>
          <w:tcPr>
            <w:tcW w:w="805" w:type="dxa"/>
            <w:vAlign w:val="center"/>
          </w:tcPr>
          <w:p w14:paraId="16D770D5" w14:textId="208ED61E" w:rsidR="00407102" w:rsidRPr="00520F54" w:rsidRDefault="00407102" w:rsidP="00387AEE">
            <w:pPr>
              <w:jc w:val="center"/>
              <w:rPr>
                <w:rFonts w:asciiTheme="minorHAnsi" w:hAnsiTheme="minorHAnsi" w:cstheme="minorHAnsi"/>
                <w:b/>
                <w:sz w:val="32"/>
                <w:szCs w:val="32"/>
              </w:rPr>
            </w:pPr>
          </w:p>
        </w:tc>
        <w:tc>
          <w:tcPr>
            <w:tcW w:w="8545" w:type="dxa"/>
          </w:tcPr>
          <w:p w14:paraId="621066AE" w14:textId="5532F18A" w:rsidR="00407102" w:rsidRPr="001A1A53" w:rsidRDefault="00407102" w:rsidP="001A1A53">
            <w:pPr>
              <w:spacing w:line="276" w:lineRule="auto"/>
              <w:rPr>
                <w:rFonts w:asciiTheme="minorHAnsi" w:hAnsiTheme="minorHAnsi" w:cstheme="minorHAnsi"/>
                <w:sz w:val="22"/>
                <w:szCs w:val="22"/>
              </w:rPr>
            </w:pPr>
            <w:r w:rsidRPr="001A1A53">
              <w:rPr>
                <w:rFonts w:asciiTheme="minorHAnsi" w:hAnsiTheme="minorHAnsi" w:cstheme="minorHAnsi"/>
                <w:sz w:val="22"/>
                <w:szCs w:val="22"/>
              </w:rPr>
              <w:t xml:space="preserve">Initiate response-specific </w:t>
            </w:r>
            <w:r w:rsidRPr="00D90D99">
              <w:rPr>
                <w:rFonts w:asciiTheme="minorHAnsi" w:hAnsiTheme="minorHAnsi" w:cstheme="minorHAnsi"/>
                <w:sz w:val="22"/>
                <w:szCs w:val="22"/>
                <w:highlight w:val="lightGray"/>
              </w:rPr>
              <w:t>patient</w:t>
            </w:r>
            <w:r w:rsidRPr="001A1A53">
              <w:rPr>
                <w:rFonts w:asciiTheme="minorHAnsi" w:hAnsiTheme="minorHAnsi" w:cstheme="minorHAnsi"/>
                <w:sz w:val="22"/>
                <w:szCs w:val="22"/>
              </w:rPr>
              <w:t xml:space="preserve"> care plans</w:t>
            </w:r>
            <w:r w:rsidR="00D90D99">
              <w:rPr>
                <w:rFonts w:asciiTheme="minorHAnsi" w:hAnsiTheme="minorHAnsi" w:cstheme="minorHAnsi"/>
                <w:sz w:val="22"/>
                <w:szCs w:val="22"/>
              </w:rPr>
              <w:t>.</w:t>
            </w:r>
          </w:p>
        </w:tc>
      </w:tr>
      <w:tr w:rsidR="00407102" w:rsidRPr="00520F54" w14:paraId="4C0A53FB" w14:textId="77777777" w:rsidTr="00407102">
        <w:tc>
          <w:tcPr>
            <w:tcW w:w="805" w:type="dxa"/>
          </w:tcPr>
          <w:p w14:paraId="76B6AF0D" w14:textId="77777777" w:rsidR="00407102" w:rsidRPr="00520F54" w:rsidRDefault="00407102" w:rsidP="00387AEE">
            <w:pPr>
              <w:rPr>
                <w:rFonts w:asciiTheme="minorHAnsi" w:hAnsiTheme="minorHAnsi" w:cstheme="minorHAnsi"/>
              </w:rPr>
            </w:pPr>
          </w:p>
        </w:tc>
        <w:tc>
          <w:tcPr>
            <w:tcW w:w="8545" w:type="dxa"/>
          </w:tcPr>
          <w:p w14:paraId="59667E5B" w14:textId="0477F60E" w:rsidR="00407102" w:rsidRPr="001A1A53" w:rsidRDefault="00407102" w:rsidP="001A1A53">
            <w:pPr>
              <w:spacing w:line="276" w:lineRule="auto"/>
              <w:rPr>
                <w:rFonts w:asciiTheme="minorHAnsi" w:hAnsiTheme="minorHAnsi" w:cstheme="minorHAnsi"/>
                <w:sz w:val="22"/>
                <w:szCs w:val="22"/>
              </w:rPr>
            </w:pPr>
            <w:r w:rsidRPr="001A1A53">
              <w:rPr>
                <w:rFonts w:asciiTheme="minorHAnsi" w:hAnsiTheme="minorHAnsi" w:cstheme="minorHAnsi"/>
                <w:sz w:val="22"/>
                <w:szCs w:val="22"/>
              </w:rPr>
              <w:t>Activate triage and treatment areas and teams</w:t>
            </w:r>
            <w:r w:rsidR="00D90D99">
              <w:rPr>
                <w:rFonts w:asciiTheme="minorHAnsi" w:hAnsiTheme="minorHAnsi" w:cstheme="minorHAnsi"/>
                <w:sz w:val="22"/>
                <w:szCs w:val="22"/>
              </w:rPr>
              <w:t>.</w:t>
            </w:r>
          </w:p>
        </w:tc>
      </w:tr>
      <w:tr w:rsidR="00407102" w:rsidRPr="00520F54" w14:paraId="322DA853" w14:textId="77777777" w:rsidTr="00407102">
        <w:tc>
          <w:tcPr>
            <w:tcW w:w="805" w:type="dxa"/>
          </w:tcPr>
          <w:p w14:paraId="4344A5BE" w14:textId="77777777" w:rsidR="00407102" w:rsidRPr="00520F54" w:rsidRDefault="00407102" w:rsidP="00387AEE">
            <w:pPr>
              <w:rPr>
                <w:rFonts w:asciiTheme="minorHAnsi" w:hAnsiTheme="minorHAnsi" w:cstheme="minorHAnsi"/>
              </w:rPr>
            </w:pPr>
          </w:p>
        </w:tc>
        <w:tc>
          <w:tcPr>
            <w:tcW w:w="8545" w:type="dxa"/>
          </w:tcPr>
          <w:p w14:paraId="3B973088" w14:textId="09273009" w:rsidR="00407102" w:rsidRPr="001A1A53" w:rsidRDefault="00407102" w:rsidP="001A1A53">
            <w:pPr>
              <w:spacing w:line="276" w:lineRule="auto"/>
              <w:rPr>
                <w:rFonts w:asciiTheme="minorHAnsi" w:hAnsiTheme="minorHAnsi" w:cstheme="minorHAnsi"/>
                <w:sz w:val="22"/>
                <w:szCs w:val="22"/>
              </w:rPr>
            </w:pPr>
            <w:r w:rsidRPr="001A1A53">
              <w:rPr>
                <w:rFonts w:asciiTheme="minorHAnsi" w:hAnsiTheme="minorHAnsi" w:cstheme="minorHAnsi"/>
                <w:sz w:val="22"/>
                <w:szCs w:val="22"/>
              </w:rPr>
              <w:t xml:space="preserve">Assess and treat injuries to current </w:t>
            </w:r>
            <w:r w:rsidRPr="00D90D99">
              <w:rPr>
                <w:rFonts w:asciiTheme="minorHAnsi" w:hAnsiTheme="minorHAnsi" w:cstheme="minorHAnsi"/>
                <w:sz w:val="22"/>
                <w:szCs w:val="22"/>
                <w:highlight w:val="lightGray"/>
              </w:rPr>
              <w:t>patients</w:t>
            </w:r>
            <w:r w:rsidRPr="001A1A53">
              <w:rPr>
                <w:rFonts w:asciiTheme="minorHAnsi" w:hAnsiTheme="minorHAnsi" w:cstheme="minorHAnsi"/>
                <w:sz w:val="22"/>
                <w:szCs w:val="22"/>
              </w:rPr>
              <w:t>, visitors, and staff</w:t>
            </w:r>
            <w:r w:rsidR="00D90D99">
              <w:rPr>
                <w:rFonts w:asciiTheme="minorHAnsi" w:hAnsiTheme="minorHAnsi" w:cstheme="minorHAnsi"/>
                <w:sz w:val="22"/>
                <w:szCs w:val="22"/>
              </w:rPr>
              <w:t>.</w:t>
            </w:r>
          </w:p>
        </w:tc>
      </w:tr>
      <w:tr w:rsidR="00407102" w:rsidRPr="00520F54" w14:paraId="172793ED" w14:textId="77777777" w:rsidTr="00407102">
        <w:tc>
          <w:tcPr>
            <w:tcW w:w="805" w:type="dxa"/>
          </w:tcPr>
          <w:p w14:paraId="1C9F469B" w14:textId="77777777" w:rsidR="00407102" w:rsidRPr="00520F54" w:rsidRDefault="00407102" w:rsidP="00387AEE">
            <w:pPr>
              <w:rPr>
                <w:rFonts w:asciiTheme="minorHAnsi" w:hAnsiTheme="minorHAnsi" w:cstheme="minorHAnsi"/>
              </w:rPr>
            </w:pPr>
          </w:p>
        </w:tc>
        <w:tc>
          <w:tcPr>
            <w:tcW w:w="8545" w:type="dxa"/>
          </w:tcPr>
          <w:p w14:paraId="2564629B" w14:textId="0AA6BCCF" w:rsidR="00407102" w:rsidRPr="001A1A53" w:rsidRDefault="00407102" w:rsidP="001A1A53">
            <w:pPr>
              <w:spacing w:line="276" w:lineRule="auto"/>
              <w:rPr>
                <w:rFonts w:asciiTheme="minorHAnsi" w:hAnsiTheme="minorHAnsi" w:cstheme="minorHAnsi"/>
                <w:sz w:val="22"/>
                <w:szCs w:val="22"/>
              </w:rPr>
            </w:pPr>
            <w:r w:rsidRPr="001A1A53">
              <w:rPr>
                <w:rFonts w:asciiTheme="minorHAnsi" w:hAnsiTheme="minorHAnsi" w:cstheme="minorHAnsi"/>
                <w:sz w:val="22"/>
                <w:szCs w:val="22"/>
              </w:rPr>
              <w:t xml:space="preserve">Conduct a census of </w:t>
            </w:r>
            <w:r w:rsidRPr="006B07A2">
              <w:rPr>
                <w:rFonts w:asciiTheme="minorHAnsi" w:hAnsiTheme="minorHAnsi" w:cstheme="minorHAnsi"/>
                <w:sz w:val="22"/>
                <w:szCs w:val="22"/>
                <w:highlight w:val="lightGray"/>
              </w:rPr>
              <w:t>patients</w:t>
            </w:r>
            <w:r w:rsidRPr="001A1A53">
              <w:rPr>
                <w:rFonts w:asciiTheme="minorHAnsi" w:hAnsiTheme="minorHAnsi" w:cstheme="minorHAnsi"/>
                <w:sz w:val="22"/>
                <w:szCs w:val="22"/>
              </w:rPr>
              <w:t>, identifying those who are appropriate for discharge or who need transfer</w:t>
            </w:r>
            <w:r w:rsidR="00BB0A6C">
              <w:rPr>
                <w:rFonts w:asciiTheme="minorHAnsi" w:hAnsiTheme="minorHAnsi" w:cstheme="minorHAnsi"/>
                <w:sz w:val="22"/>
                <w:szCs w:val="22"/>
              </w:rPr>
              <w:t>red</w:t>
            </w:r>
            <w:r w:rsidRPr="001A1A53">
              <w:rPr>
                <w:rFonts w:asciiTheme="minorHAnsi" w:hAnsiTheme="minorHAnsi" w:cstheme="minorHAnsi"/>
                <w:sz w:val="22"/>
                <w:szCs w:val="22"/>
              </w:rPr>
              <w:t xml:space="preserve"> to acute care</w:t>
            </w:r>
            <w:r w:rsidR="00BB0A6C">
              <w:rPr>
                <w:rFonts w:asciiTheme="minorHAnsi" w:hAnsiTheme="minorHAnsi" w:cstheme="minorHAnsi"/>
                <w:sz w:val="22"/>
                <w:szCs w:val="22"/>
              </w:rPr>
              <w:t>.</w:t>
            </w:r>
          </w:p>
        </w:tc>
      </w:tr>
      <w:tr w:rsidR="00407102" w:rsidRPr="00520F54" w14:paraId="18FDAB60" w14:textId="77777777" w:rsidTr="00407102">
        <w:tc>
          <w:tcPr>
            <w:tcW w:w="805" w:type="dxa"/>
          </w:tcPr>
          <w:p w14:paraId="6462A6BD" w14:textId="77777777" w:rsidR="00407102" w:rsidRPr="00520F54" w:rsidRDefault="00407102" w:rsidP="00387AEE">
            <w:pPr>
              <w:rPr>
                <w:rFonts w:asciiTheme="minorHAnsi" w:hAnsiTheme="minorHAnsi" w:cstheme="minorHAnsi"/>
              </w:rPr>
            </w:pPr>
          </w:p>
        </w:tc>
        <w:tc>
          <w:tcPr>
            <w:tcW w:w="8545" w:type="dxa"/>
          </w:tcPr>
          <w:p w14:paraId="37A390FA" w14:textId="7633B311" w:rsidR="00407102" w:rsidRPr="001A1A53" w:rsidRDefault="00407102" w:rsidP="001A1A53">
            <w:pPr>
              <w:spacing w:line="276" w:lineRule="auto"/>
              <w:rPr>
                <w:rFonts w:asciiTheme="minorHAnsi" w:hAnsiTheme="minorHAnsi" w:cstheme="minorHAnsi"/>
                <w:sz w:val="22"/>
                <w:szCs w:val="22"/>
              </w:rPr>
            </w:pPr>
            <w:r w:rsidRPr="001A1A53">
              <w:rPr>
                <w:rFonts w:asciiTheme="minorHAnsi" w:hAnsiTheme="minorHAnsi" w:cstheme="minorHAnsi"/>
                <w:sz w:val="22"/>
                <w:szCs w:val="22"/>
              </w:rPr>
              <w:t xml:space="preserve">Continue routine care with frequent assessment of </w:t>
            </w:r>
            <w:r w:rsidRPr="00BB0A6C">
              <w:rPr>
                <w:rFonts w:asciiTheme="minorHAnsi" w:hAnsiTheme="minorHAnsi" w:cstheme="minorHAnsi"/>
                <w:sz w:val="22"/>
                <w:szCs w:val="22"/>
                <w:highlight w:val="lightGray"/>
              </w:rPr>
              <w:t>patients</w:t>
            </w:r>
            <w:r w:rsidRPr="001A1A53">
              <w:rPr>
                <w:rFonts w:asciiTheme="minorHAnsi" w:hAnsiTheme="minorHAnsi" w:cstheme="minorHAnsi"/>
                <w:sz w:val="22"/>
                <w:szCs w:val="22"/>
              </w:rPr>
              <w:t xml:space="preserve"> to ensure they are not </w:t>
            </w:r>
            <w:r w:rsidR="00BB0A6C">
              <w:rPr>
                <w:rFonts w:asciiTheme="minorHAnsi" w:hAnsiTheme="minorHAnsi" w:cstheme="minorHAnsi"/>
                <w:sz w:val="22"/>
                <w:szCs w:val="22"/>
              </w:rPr>
              <w:t>experiencing</w:t>
            </w:r>
            <w:r w:rsidRPr="001A1A53">
              <w:rPr>
                <w:rFonts w:asciiTheme="minorHAnsi" w:hAnsiTheme="minorHAnsi" w:cstheme="minorHAnsi"/>
                <w:sz w:val="22"/>
                <w:szCs w:val="22"/>
              </w:rPr>
              <w:t xml:space="preserve"> adverse effects from the incident</w:t>
            </w:r>
            <w:r w:rsidR="00BB0A6C">
              <w:rPr>
                <w:rFonts w:asciiTheme="minorHAnsi" w:hAnsiTheme="minorHAnsi" w:cstheme="minorHAnsi"/>
                <w:sz w:val="22"/>
                <w:szCs w:val="22"/>
              </w:rPr>
              <w:t>.</w:t>
            </w:r>
          </w:p>
        </w:tc>
      </w:tr>
      <w:tr w:rsidR="00407102" w:rsidRPr="00520F54" w14:paraId="01CBC8BB" w14:textId="77777777" w:rsidTr="00407102">
        <w:tc>
          <w:tcPr>
            <w:tcW w:w="805" w:type="dxa"/>
          </w:tcPr>
          <w:p w14:paraId="56A45292" w14:textId="77777777" w:rsidR="00407102" w:rsidRPr="00520F54" w:rsidRDefault="00407102" w:rsidP="00387AEE">
            <w:pPr>
              <w:rPr>
                <w:rFonts w:asciiTheme="minorHAnsi" w:hAnsiTheme="minorHAnsi" w:cstheme="minorHAnsi"/>
              </w:rPr>
            </w:pPr>
          </w:p>
        </w:tc>
        <w:tc>
          <w:tcPr>
            <w:tcW w:w="8545" w:type="dxa"/>
          </w:tcPr>
          <w:p w14:paraId="79009CED" w14:textId="0B643D6B" w:rsidR="00407102" w:rsidRPr="001A1A53" w:rsidRDefault="00407102" w:rsidP="001A1A53">
            <w:pPr>
              <w:spacing w:line="276" w:lineRule="auto"/>
              <w:rPr>
                <w:rFonts w:asciiTheme="minorHAnsi" w:hAnsiTheme="minorHAnsi" w:cstheme="minorHAnsi"/>
                <w:sz w:val="22"/>
                <w:szCs w:val="22"/>
              </w:rPr>
            </w:pPr>
            <w:r w:rsidRPr="001A1A53">
              <w:rPr>
                <w:rFonts w:asciiTheme="minorHAnsi" w:hAnsiTheme="minorHAnsi" w:cstheme="minorHAnsi"/>
                <w:sz w:val="22"/>
                <w:szCs w:val="22"/>
              </w:rPr>
              <w:t xml:space="preserve">Assess damage to </w:t>
            </w:r>
            <w:r w:rsidR="00C56EC3">
              <w:rPr>
                <w:rFonts w:asciiTheme="minorHAnsi" w:hAnsiTheme="minorHAnsi" w:cstheme="minorHAnsi"/>
                <w:sz w:val="22"/>
                <w:szCs w:val="22"/>
              </w:rPr>
              <w:t>program site</w:t>
            </w:r>
            <w:r w:rsidRPr="001A1A53">
              <w:rPr>
                <w:rFonts w:asciiTheme="minorHAnsi" w:hAnsiTheme="minorHAnsi" w:cstheme="minorHAnsi"/>
                <w:sz w:val="22"/>
                <w:szCs w:val="22"/>
              </w:rPr>
              <w:t xml:space="preserve"> infrastructure, including:</w:t>
            </w:r>
          </w:p>
          <w:p w14:paraId="279133E6" w14:textId="77777777" w:rsidR="00407102" w:rsidRPr="001A1A53" w:rsidRDefault="00407102" w:rsidP="001A1A53">
            <w:pPr>
              <w:pStyle w:val="ListParagraph"/>
              <w:numPr>
                <w:ilvl w:val="0"/>
                <w:numId w:val="4"/>
              </w:numPr>
              <w:spacing w:line="276" w:lineRule="auto"/>
              <w:rPr>
                <w:rFonts w:asciiTheme="minorHAnsi" w:hAnsiTheme="minorHAnsi" w:cstheme="minorHAnsi"/>
                <w:sz w:val="22"/>
                <w:szCs w:val="22"/>
              </w:rPr>
            </w:pPr>
            <w:r w:rsidRPr="001A1A53">
              <w:rPr>
                <w:rFonts w:asciiTheme="minorHAnsi" w:hAnsiTheme="minorHAnsi" w:cstheme="minorHAnsi"/>
                <w:sz w:val="22"/>
                <w:szCs w:val="22"/>
              </w:rPr>
              <w:t>Smoke damage/air quality issues</w:t>
            </w:r>
          </w:p>
          <w:p w14:paraId="0880C584" w14:textId="77777777" w:rsidR="00407102" w:rsidRPr="001A1A53" w:rsidRDefault="00407102" w:rsidP="001A1A53">
            <w:pPr>
              <w:pStyle w:val="ListParagraph"/>
              <w:numPr>
                <w:ilvl w:val="0"/>
                <w:numId w:val="4"/>
              </w:numPr>
              <w:spacing w:line="276" w:lineRule="auto"/>
              <w:rPr>
                <w:rFonts w:asciiTheme="minorHAnsi" w:hAnsiTheme="minorHAnsi" w:cstheme="minorHAnsi"/>
                <w:sz w:val="22"/>
                <w:szCs w:val="22"/>
              </w:rPr>
            </w:pPr>
            <w:r w:rsidRPr="001A1A53">
              <w:rPr>
                <w:rFonts w:asciiTheme="minorHAnsi" w:hAnsiTheme="minorHAnsi" w:cstheme="minorHAnsi"/>
                <w:sz w:val="22"/>
                <w:szCs w:val="22"/>
              </w:rPr>
              <w:t>Status of all utilities</w:t>
            </w:r>
          </w:p>
          <w:p w14:paraId="4F260CF4" w14:textId="77777777" w:rsidR="00407102" w:rsidRPr="001A1A53" w:rsidRDefault="00407102" w:rsidP="001A1A53">
            <w:pPr>
              <w:pStyle w:val="ListParagraph"/>
              <w:numPr>
                <w:ilvl w:val="0"/>
                <w:numId w:val="4"/>
              </w:numPr>
              <w:spacing w:line="276" w:lineRule="auto"/>
              <w:rPr>
                <w:rFonts w:asciiTheme="minorHAnsi" w:hAnsiTheme="minorHAnsi" w:cstheme="minorHAnsi"/>
                <w:sz w:val="22"/>
                <w:szCs w:val="22"/>
              </w:rPr>
            </w:pPr>
            <w:r w:rsidRPr="001A1A53">
              <w:rPr>
                <w:rFonts w:asciiTheme="minorHAnsi" w:hAnsiTheme="minorHAnsi" w:cstheme="minorHAnsi"/>
                <w:sz w:val="22"/>
                <w:szCs w:val="22"/>
              </w:rPr>
              <w:t>Ability to return to normal operations with current impact on infrastructure</w:t>
            </w:r>
          </w:p>
        </w:tc>
      </w:tr>
    </w:tbl>
    <w:p w14:paraId="578C199C" w14:textId="77777777" w:rsidR="00F61900" w:rsidRDefault="00F61900" w:rsidP="002B0BE1">
      <w:pPr>
        <w:spacing w:before="60" w:after="60"/>
        <w:rPr>
          <w:rFonts w:asciiTheme="minorHAnsi" w:hAnsiTheme="minorHAnsi" w:cstheme="minorHAnsi"/>
          <w:b/>
          <w:bCs/>
          <w:color w:val="002060"/>
          <w:sz w:val="32"/>
          <w:szCs w:val="32"/>
        </w:rPr>
      </w:pPr>
    </w:p>
    <w:p w14:paraId="762D3846" w14:textId="0094624F" w:rsidR="00322C94" w:rsidRPr="002B0BE1" w:rsidRDefault="002B0BE1" w:rsidP="002B0BE1">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Logistics Section Chief</w:t>
      </w:r>
    </w:p>
    <w:tbl>
      <w:tblPr>
        <w:tblStyle w:val="TableGrid1"/>
        <w:tblW w:w="0" w:type="auto"/>
        <w:tblLook w:val="04A0" w:firstRow="1" w:lastRow="0" w:firstColumn="1" w:lastColumn="0" w:noHBand="0" w:noVBand="1"/>
      </w:tblPr>
      <w:tblGrid>
        <w:gridCol w:w="805"/>
        <w:gridCol w:w="8545"/>
      </w:tblGrid>
      <w:tr w:rsidR="002B0BE1" w:rsidRPr="00F34F56" w14:paraId="53FF7192" w14:textId="77777777" w:rsidTr="005A377B">
        <w:tc>
          <w:tcPr>
            <w:tcW w:w="805" w:type="dxa"/>
            <w:tcBorders>
              <w:bottom w:val="single" w:sz="4" w:space="0" w:color="auto"/>
            </w:tcBorders>
            <w:shd w:val="clear" w:color="auto" w:fill="D5DCE4" w:themeFill="text2" w:themeFillTint="33"/>
          </w:tcPr>
          <w:p w14:paraId="531F4F34" w14:textId="77777777" w:rsidR="002B0BE1" w:rsidRPr="00F34F56" w:rsidRDefault="002B0BE1" w:rsidP="005A377B">
            <w:pPr>
              <w:jc w:val="center"/>
              <w:rPr>
                <w:rFonts w:asciiTheme="minorHAnsi" w:hAnsiTheme="minorHAnsi" w:cstheme="minorHAnsi"/>
                <w:b/>
                <w:sz w:val="22"/>
                <w:szCs w:val="22"/>
              </w:rPr>
            </w:pPr>
            <w:r w:rsidRPr="00F34F56">
              <w:rPr>
                <w:rFonts w:asciiTheme="minorHAnsi" w:hAnsiTheme="minorHAnsi" w:cstheme="minorHAnsi"/>
                <w:b/>
                <w:noProof/>
                <w:sz w:val="22"/>
                <w:szCs w:val="22"/>
              </w:rPr>
              <w:lastRenderedPageBreak/>
              <w:drawing>
                <wp:anchor distT="0" distB="0" distL="114300" distR="114300" simplePos="0" relativeHeight="251658244" behindDoc="0" locked="0" layoutInCell="1" allowOverlap="1" wp14:anchorId="09B4CCFA" wp14:editId="78284B9D">
                  <wp:simplePos x="0" y="0"/>
                  <wp:positionH relativeFrom="column">
                    <wp:posOffset>42545</wp:posOffset>
                  </wp:positionH>
                  <wp:positionV relativeFrom="paragraph">
                    <wp:posOffset>94615</wp:posOffset>
                  </wp:positionV>
                  <wp:extent cx="285750" cy="285750"/>
                  <wp:effectExtent l="0" t="0" r="0" b="0"/>
                  <wp:wrapNone/>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anchor>
              </w:drawing>
            </w:r>
          </w:p>
        </w:tc>
        <w:tc>
          <w:tcPr>
            <w:tcW w:w="8545" w:type="dxa"/>
            <w:tcBorders>
              <w:bottom w:val="single" w:sz="4" w:space="0" w:color="auto"/>
            </w:tcBorders>
            <w:shd w:val="clear" w:color="auto" w:fill="D5DCE4" w:themeFill="text2" w:themeFillTint="33"/>
          </w:tcPr>
          <w:p w14:paraId="732E5854" w14:textId="2514B991" w:rsidR="002B0BE1" w:rsidRPr="00F34F56" w:rsidRDefault="002B0BE1" w:rsidP="005A377B">
            <w:pPr>
              <w:spacing w:before="240" w:after="200"/>
              <w:jc w:val="center"/>
              <w:rPr>
                <w:rFonts w:asciiTheme="minorHAnsi" w:hAnsiTheme="minorHAnsi" w:cstheme="minorHAnsi"/>
                <w:b/>
                <w:sz w:val="22"/>
                <w:szCs w:val="22"/>
              </w:rPr>
            </w:pPr>
            <w:r w:rsidRPr="00BD5522">
              <w:rPr>
                <w:rFonts w:asciiTheme="minorHAnsi" w:hAnsiTheme="minorHAnsi" w:cstheme="minorHAnsi"/>
                <w:b/>
                <w:color w:val="002060"/>
                <w:sz w:val="22"/>
                <w:szCs w:val="22"/>
              </w:rPr>
              <w:t>Task</w:t>
            </w:r>
            <w:r w:rsidR="00BD5522">
              <w:rPr>
                <w:rFonts w:asciiTheme="minorHAnsi" w:hAnsiTheme="minorHAnsi" w:cstheme="minorHAnsi"/>
                <w:b/>
                <w:color w:val="002060"/>
                <w:sz w:val="22"/>
                <w:szCs w:val="22"/>
              </w:rPr>
              <w:t xml:space="preserve"> Details</w:t>
            </w:r>
          </w:p>
        </w:tc>
      </w:tr>
    </w:tbl>
    <w:tbl>
      <w:tblPr>
        <w:tblStyle w:val="TableGrid"/>
        <w:tblW w:w="0" w:type="auto"/>
        <w:tblLook w:val="04A0" w:firstRow="1" w:lastRow="0" w:firstColumn="1" w:lastColumn="0" w:noHBand="0" w:noVBand="1"/>
      </w:tblPr>
      <w:tblGrid>
        <w:gridCol w:w="805"/>
        <w:gridCol w:w="8545"/>
      </w:tblGrid>
      <w:tr w:rsidR="00520F54" w:rsidRPr="00520F54" w14:paraId="0899C7D1" w14:textId="77777777" w:rsidTr="002B0BE1">
        <w:trPr>
          <w:trHeight w:val="368"/>
        </w:trPr>
        <w:tc>
          <w:tcPr>
            <w:tcW w:w="805" w:type="dxa"/>
            <w:vAlign w:val="center"/>
          </w:tcPr>
          <w:p w14:paraId="6D8A85D0" w14:textId="10F8803D" w:rsidR="00B12B9F" w:rsidRPr="00520F54" w:rsidRDefault="00B12B9F" w:rsidP="00387AEE">
            <w:pPr>
              <w:jc w:val="center"/>
              <w:rPr>
                <w:rFonts w:asciiTheme="minorHAnsi" w:hAnsiTheme="minorHAnsi" w:cstheme="minorHAnsi"/>
                <w:b/>
                <w:sz w:val="32"/>
                <w:szCs w:val="32"/>
              </w:rPr>
            </w:pPr>
          </w:p>
        </w:tc>
        <w:tc>
          <w:tcPr>
            <w:tcW w:w="8545" w:type="dxa"/>
          </w:tcPr>
          <w:p w14:paraId="763C7678" w14:textId="5575DC8F" w:rsidR="00B12B9F" w:rsidRPr="002B0BE1" w:rsidRDefault="00B12B9F" w:rsidP="002B0BE1">
            <w:pPr>
              <w:spacing w:line="276" w:lineRule="auto"/>
              <w:rPr>
                <w:rFonts w:asciiTheme="minorHAnsi" w:hAnsiTheme="minorHAnsi" w:cstheme="minorHAnsi"/>
                <w:sz w:val="22"/>
                <w:szCs w:val="22"/>
              </w:rPr>
            </w:pPr>
            <w:r w:rsidRPr="002B0BE1">
              <w:rPr>
                <w:rFonts w:asciiTheme="minorHAnsi" w:hAnsiTheme="minorHAnsi" w:cstheme="minorHAnsi"/>
                <w:sz w:val="22"/>
                <w:szCs w:val="22"/>
              </w:rPr>
              <w:t xml:space="preserve">Support Operations </w:t>
            </w:r>
            <w:r w:rsidR="002B0BE1">
              <w:rPr>
                <w:rFonts w:asciiTheme="minorHAnsi" w:hAnsiTheme="minorHAnsi" w:cstheme="minorHAnsi"/>
                <w:sz w:val="22"/>
                <w:szCs w:val="22"/>
              </w:rPr>
              <w:t xml:space="preserve">Section </w:t>
            </w:r>
            <w:r w:rsidRPr="002B0BE1">
              <w:rPr>
                <w:rFonts w:asciiTheme="minorHAnsi" w:hAnsiTheme="minorHAnsi" w:cstheme="minorHAnsi"/>
                <w:sz w:val="22"/>
                <w:szCs w:val="22"/>
              </w:rPr>
              <w:t>with equipment and supplies as needed to clean up impacted</w:t>
            </w:r>
            <w:r w:rsidR="002B0BE1">
              <w:rPr>
                <w:rFonts w:asciiTheme="minorHAnsi" w:hAnsiTheme="minorHAnsi" w:cstheme="minorHAnsi"/>
                <w:sz w:val="22"/>
                <w:szCs w:val="22"/>
              </w:rPr>
              <w:t xml:space="preserve"> areas.</w:t>
            </w:r>
          </w:p>
        </w:tc>
      </w:tr>
      <w:tr w:rsidR="00520F54" w:rsidRPr="00520F54" w14:paraId="1D3515D0" w14:textId="77777777" w:rsidTr="002B0BE1">
        <w:trPr>
          <w:trHeight w:val="368"/>
        </w:trPr>
        <w:tc>
          <w:tcPr>
            <w:tcW w:w="805" w:type="dxa"/>
          </w:tcPr>
          <w:p w14:paraId="0E9357E6" w14:textId="77777777" w:rsidR="00B12B9F" w:rsidRPr="00520F54" w:rsidRDefault="00B12B9F" w:rsidP="00387AEE">
            <w:pPr>
              <w:rPr>
                <w:rFonts w:asciiTheme="minorHAnsi" w:hAnsiTheme="minorHAnsi" w:cstheme="minorHAnsi"/>
              </w:rPr>
            </w:pPr>
          </w:p>
        </w:tc>
        <w:tc>
          <w:tcPr>
            <w:tcW w:w="8545" w:type="dxa"/>
          </w:tcPr>
          <w:p w14:paraId="459FC428" w14:textId="259B3451" w:rsidR="00B12B9F" w:rsidRPr="002B0BE1" w:rsidRDefault="00B12B9F" w:rsidP="002B0BE1">
            <w:pPr>
              <w:spacing w:line="276" w:lineRule="auto"/>
              <w:rPr>
                <w:rFonts w:asciiTheme="minorHAnsi" w:hAnsiTheme="minorHAnsi" w:cstheme="minorHAnsi"/>
                <w:sz w:val="22"/>
                <w:szCs w:val="22"/>
              </w:rPr>
            </w:pPr>
            <w:r w:rsidRPr="002B0BE1">
              <w:rPr>
                <w:rFonts w:asciiTheme="minorHAnsi" w:hAnsiTheme="minorHAnsi" w:cstheme="minorHAnsi"/>
                <w:sz w:val="22"/>
                <w:szCs w:val="22"/>
              </w:rPr>
              <w:t xml:space="preserve">Relocate </w:t>
            </w:r>
            <w:r w:rsidRPr="002B0BE1">
              <w:rPr>
                <w:rFonts w:asciiTheme="minorHAnsi" w:hAnsiTheme="minorHAnsi" w:cstheme="minorHAnsi"/>
                <w:sz w:val="22"/>
                <w:szCs w:val="22"/>
                <w:highlight w:val="lightGray"/>
              </w:rPr>
              <w:t>patients</w:t>
            </w:r>
            <w:r w:rsidRPr="002B0BE1">
              <w:rPr>
                <w:rFonts w:asciiTheme="minorHAnsi" w:hAnsiTheme="minorHAnsi" w:cstheme="minorHAnsi"/>
                <w:sz w:val="22"/>
                <w:szCs w:val="22"/>
              </w:rPr>
              <w:t xml:space="preserve"> to areas that are not impacted by the fire or smoke</w:t>
            </w:r>
            <w:r w:rsidR="002B0BE1">
              <w:rPr>
                <w:rFonts w:asciiTheme="minorHAnsi" w:hAnsiTheme="minorHAnsi" w:cstheme="minorHAnsi"/>
                <w:sz w:val="22"/>
                <w:szCs w:val="22"/>
              </w:rPr>
              <w:t>.</w:t>
            </w:r>
          </w:p>
        </w:tc>
      </w:tr>
      <w:tr w:rsidR="002B0BE1" w:rsidRPr="00520F54" w14:paraId="1FBD2B02" w14:textId="77777777" w:rsidTr="002B0BE1">
        <w:trPr>
          <w:trHeight w:val="413"/>
        </w:trPr>
        <w:tc>
          <w:tcPr>
            <w:tcW w:w="805" w:type="dxa"/>
          </w:tcPr>
          <w:p w14:paraId="189299E4" w14:textId="77777777" w:rsidR="00B12B9F" w:rsidRPr="00520F54" w:rsidRDefault="00B12B9F" w:rsidP="00387AEE">
            <w:pPr>
              <w:rPr>
                <w:rFonts w:asciiTheme="minorHAnsi" w:hAnsiTheme="minorHAnsi" w:cstheme="minorHAnsi"/>
              </w:rPr>
            </w:pPr>
          </w:p>
        </w:tc>
        <w:tc>
          <w:tcPr>
            <w:tcW w:w="8545" w:type="dxa"/>
          </w:tcPr>
          <w:p w14:paraId="4B2684B0" w14:textId="4E32BD26" w:rsidR="00B12B9F" w:rsidRPr="002B0BE1" w:rsidRDefault="00B12B9F" w:rsidP="002B0BE1">
            <w:pPr>
              <w:spacing w:line="276" w:lineRule="auto"/>
              <w:rPr>
                <w:rFonts w:asciiTheme="minorHAnsi" w:hAnsiTheme="minorHAnsi" w:cstheme="minorHAnsi"/>
                <w:sz w:val="22"/>
                <w:szCs w:val="22"/>
              </w:rPr>
            </w:pPr>
            <w:r w:rsidRPr="002B0BE1">
              <w:rPr>
                <w:rFonts w:asciiTheme="minorHAnsi" w:hAnsiTheme="minorHAnsi" w:cstheme="minorHAnsi"/>
                <w:sz w:val="22"/>
                <w:szCs w:val="22"/>
              </w:rPr>
              <w:t>Initiate emergency staffing procedure if needed</w:t>
            </w:r>
            <w:r w:rsidR="002B0BE1">
              <w:rPr>
                <w:rFonts w:asciiTheme="minorHAnsi" w:hAnsiTheme="minorHAnsi" w:cstheme="minorHAnsi"/>
                <w:sz w:val="22"/>
                <w:szCs w:val="22"/>
              </w:rPr>
              <w:t>.</w:t>
            </w:r>
          </w:p>
        </w:tc>
      </w:tr>
    </w:tbl>
    <w:p w14:paraId="66A305E3" w14:textId="77777777" w:rsidR="0037041F" w:rsidRDefault="0037041F" w:rsidP="0037041F">
      <w:pPr>
        <w:spacing w:before="60" w:after="60"/>
        <w:rPr>
          <w:rFonts w:asciiTheme="minorHAnsi" w:hAnsiTheme="minorHAnsi" w:cstheme="minorHAnsi"/>
          <w:b/>
          <w:bCs/>
          <w:color w:val="002060"/>
          <w:sz w:val="32"/>
          <w:szCs w:val="32"/>
        </w:rPr>
      </w:pPr>
    </w:p>
    <w:p w14:paraId="2F644831" w14:textId="44CE188D" w:rsidR="0037041F" w:rsidRPr="002B0BE1" w:rsidRDefault="0037041F" w:rsidP="0037041F">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Finance/Admin Section Chief</w:t>
      </w:r>
    </w:p>
    <w:tbl>
      <w:tblPr>
        <w:tblStyle w:val="TableGrid1"/>
        <w:tblW w:w="0" w:type="auto"/>
        <w:tblLook w:val="04A0" w:firstRow="1" w:lastRow="0" w:firstColumn="1" w:lastColumn="0" w:noHBand="0" w:noVBand="1"/>
      </w:tblPr>
      <w:tblGrid>
        <w:gridCol w:w="805"/>
        <w:gridCol w:w="8545"/>
      </w:tblGrid>
      <w:tr w:rsidR="0037041F" w:rsidRPr="00F34F56" w14:paraId="56453259" w14:textId="77777777" w:rsidTr="005A377B">
        <w:tc>
          <w:tcPr>
            <w:tcW w:w="805" w:type="dxa"/>
            <w:tcBorders>
              <w:bottom w:val="single" w:sz="4" w:space="0" w:color="auto"/>
            </w:tcBorders>
            <w:shd w:val="clear" w:color="auto" w:fill="D5DCE4" w:themeFill="text2" w:themeFillTint="33"/>
          </w:tcPr>
          <w:p w14:paraId="05A12ABF" w14:textId="77777777" w:rsidR="0037041F" w:rsidRPr="00F34F56" w:rsidRDefault="0037041F" w:rsidP="005A377B">
            <w:pPr>
              <w:jc w:val="center"/>
              <w:rPr>
                <w:rFonts w:asciiTheme="minorHAnsi" w:hAnsiTheme="minorHAnsi" w:cstheme="minorHAnsi"/>
                <w:b/>
                <w:sz w:val="22"/>
                <w:szCs w:val="22"/>
              </w:rPr>
            </w:pPr>
            <w:r w:rsidRPr="00F34F56">
              <w:rPr>
                <w:rFonts w:asciiTheme="minorHAnsi" w:hAnsiTheme="minorHAnsi" w:cstheme="minorHAnsi"/>
                <w:b/>
                <w:noProof/>
                <w:sz w:val="22"/>
                <w:szCs w:val="22"/>
              </w:rPr>
              <w:drawing>
                <wp:anchor distT="0" distB="0" distL="114300" distR="114300" simplePos="0" relativeHeight="251658245" behindDoc="0" locked="0" layoutInCell="1" allowOverlap="1" wp14:anchorId="37A96317" wp14:editId="784B2C43">
                  <wp:simplePos x="0" y="0"/>
                  <wp:positionH relativeFrom="column">
                    <wp:posOffset>42545</wp:posOffset>
                  </wp:positionH>
                  <wp:positionV relativeFrom="paragraph">
                    <wp:posOffset>94615</wp:posOffset>
                  </wp:positionV>
                  <wp:extent cx="285750" cy="285750"/>
                  <wp:effectExtent l="0" t="0" r="0" b="0"/>
                  <wp:wrapNone/>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anchor>
              </w:drawing>
            </w:r>
          </w:p>
        </w:tc>
        <w:tc>
          <w:tcPr>
            <w:tcW w:w="8545" w:type="dxa"/>
            <w:tcBorders>
              <w:bottom w:val="single" w:sz="4" w:space="0" w:color="auto"/>
            </w:tcBorders>
            <w:shd w:val="clear" w:color="auto" w:fill="D5DCE4" w:themeFill="text2" w:themeFillTint="33"/>
          </w:tcPr>
          <w:p w14:paraId="12F18342" w14:textId="4468BDCE" w:rsidR="0037041F" w:rsidRPr="00F34F56" w:rsidRDefault="0037041F" w:rsidP="005A377B">
            <w:pPr>
              <w:spacing w:before="240" w:after="200"/>
              <w:jc w:val="center"/>
              <w:rPr>
                <w:rFonts w:asciiTheme="minorHAnsi" w:hAnsiTheme="minorHAnsi" w:cstheme="minorHAnsi"/>
                <w:b/>
                <w:sz w:val="22"/>
                <w:szCs w:val="22"/>
              </w:rPr>
            </w:pPr>
            <w:r w:rsidRPr="00BD5522">
              <w:rPr>
                <w:rFonts w:asciiTheme="minorHAnsi" w:hAnsiTheme="minorHAnsi" w:cstheme="minorHAnsi"/>
                <w:b/>
                <w:color w:val="002060"/>
                <w:sz w:val="22"/>
                <w:szCs w:val="22"/>
              </w:rPr>
              <w:t>Task</w:t>
            </w:r>
            <w:r w:rsidR="00BD5522">
              <w:rPr>
                <w:rFonts w:asciiTheme="minorHAnsi" w:hAnsiTheme="minorHAnsi" w:cstheme="minorHAnsi"/>
                <w:b/>
                <w:color w:val="002060"/>
                <w:sz w:val="22"/>
                <w:szCs w:val="22"/>
              </w:rPr>
              <w:t xml:space="preserve"> Details</w:t>
            </w:r>
          </w:p>
        </w:tc>
      </w:tr>
    </w:tbl>
    <w:tbl>
      <w:tblPr>
        <w:tblStyle w:val="TableGrid"/>
        <w:tblW w:w="0" w:type="auto"/>
        <w:tblLook w:val="04A0" w:firstRow="1" w:lastRow="0" w:firstColumn="1" w:lastColumn="0" w:noHBand="0" w:noVBand="1"/>
      </w:tblPr>
      <w:tblGrid>
        <w:gridCol w:w="805"/>
        <w:gridCol w:w="8545"/>
      </w:tblGrid>
      <w:tr w:rsidR="00520F54" w:rsidRPr="00520F54" w14:paraId="5CA6D6F7" w14:textId="77777777" w:rsidTr="0037041F">
        <w:tc>
          <w:tcPr>
            <w:tcW w:w="805" w:type="dxa"/>
            <w:vAlign w:val="center"/>
          </w:tcPr>
          <w:p w14:paraId="564DDB6A" w14:textId="3190C412" w:rsidR="006A4EBA" w:rsidRPr="00520F54" w:rsidRDefault="006A4EBA" w:rsidP="00387AEE">
            <w:pPr>
              <w:jc w:val="center"/>
              <w:rPr>
                <w:rFonts w:asciiTheme="minorHAnsi" w:hAnsiTheme="minorHAnsi" w:cstheme="minorHAnsi"/>
                <w:b/>
                <w:sz w:val="32"/>
                <w:szCs w:val="32"/>
              </w:rPr>
            </w:pPr>
          </w:p>
        </w:tc>
        <w:tc>
          <w:tcPr>
            <w:tcW w:w="8545" w:type="dxa"/>
          </w:tcPr>
          <w:p w14:paraId="03E754A4" w14:textId="60B50758" w:rsidR="006A4EBA" w:rsidRPr="0047353E" w:rsidRDefault="006A4EBA" w:rsidP="0047353E">
            <w:pPr>
              <w:spacing w:line="276" w:lineRule="auto"/>
              <w:rPr>
                <w:rFonts w:asciiTheme="minorHAnsi" w:hAnsiTheme="minorHAnsi" w:cstheme="minorHAnsi"/>
                <w:sz w:val="22"/>
                <w:szCs w:val="22"/>
              </w:rPr>
            </w:pPr>
            <w:r w:rsidRPr="0047353E">
              <w:rPr>
                <w:rFonts w:asciiTheme="minorHAnsi" w:hAnsiTheme="minorHAnsi" w:cstheme="minorHAnsi"/>
                <w:sz w:val="22"/>
                <w:szCs w:val="22"/>
              </w:rPr>
              <w:t>Monitor staff and volunteer usage, track time. If needed, screen volunteers</w:t>
            </w:r>
            <w:r w:rsidR="0047353E">
              <w:rPr>
                <w:rFonts w:asciiTheme="minorHAnsi" w:hAnsiTheme="minorHAnsi" w:cstheme="minorHAnsi"/>
                <w:sz w:val="22"/>
                <w:szCs w:val="22"/>
              </w:rPr>
              <w:t>.</w:t>
            </w:r>
          </w:p>
        </w:tc>
      </w:tr>
      <w:tr w:rsidR="0037041F" w:rsidRPr="00520F54" w14:paraId="0501F31E" w14:textId="77777777" w:rsidTr="0037041F">
        <w:tc>
          <w:tcPr>
            <w:tcW w:w="805" w:type="dxa"/>
          </w:tcPr>
          <w:p w14:paraId="0791B533" w14:textId="77777777" w:rsidR="006A4EBA" w:rsidRPr="00520F54" w:rsidRDefault="006A4EBA" w:rsidP="00387AEE">
            <w:pPr>
              <w:rPr>
                <w:rFonts w:asciiTheme="minorHAnsi" w:hAnsiTheme="minorHAnsi" w:cstheme="minorHAnsi"/>
              </w:rPr>
            </w:pPr>
          </w:p>
        </w:tc>
        <w:tc>
          <w:tcPr>
            <w:tcW w:w="8545" w:type="dxa"/>
          </w:tcPr>
          <w:p w14:paraId="7BE1157A" w14:textId="1BE79689" w:rsidR="006A4EBA" w:rsidRPr="0047353E" w:rsidRDefault="006A4EBA" w:rsidP="0047353E">
            <w:pPr>
              <w:spacing w:line="276" w:lineRule="auto"/>
              <w:rPr>
                <w:rFonts w:asciiTheme="minorHAnsi" w:hAnsiTheme="minorHAnsi" w:cstheme="minorHAnsi"/>
                <w:sz w:val="22"/>
                <w:szCs w:val="22"/>
              </w:rPr>
            </w:pPr>
            <w:r w:rsidRPr="0047353E">
              <w:rPr>
                <w:rFonts w:asciiTheme="minorHAnsi" w:hAnsiTheme="minorHAnsi" w:cstheme="minorHAnsi"/>
                <w:sz w:val="22"/>
                <w:szCs w:val="22"/>
              </w:rPr>
              <w:t>Document all costs, including claims and insurance reports, lost revenue, and expanded services, and provide report to IC</w:t>
            </w:r>
            <w:r w:rsidR="0047353E">
              <w:rPr>
                <w:rFonts w:asciiTheme="minorHAnsi" w:hAnsiTheme="minorHAnsi" w:cstheme="minorHAnsi"/>
                <w:sz w:val="22"/>
                <w:szCs w:val="22"/>
              </w:rPr>
              <w:t>.</w:t>
            </w:r>
          </w:p>
        </w:tc>
      </w:tr>
    </w:tbl>
    <w:p w14:paraId="34985BE6" w14:textId="51852204" w:rsidR="00E364EF" w:rsidRDefault="00E364EF" w:rsidP="00091283">
      <w:pPr>
        <w:rPr>
          <w:rFonts w:asciiTheme="minorHAnsi" w:hAnsiTheme="minorHAnsi" w:cstheme="minorHAnsi"/>
        </w:rPr>
      </w:pPr>
    </w:p>
    <w:tbl>
      <w:tblPr>
        <w:tblStyle w:val="TableGrid11"/>
        <w:tblpPr w:leftFromText="180" w:rightFromText="180" w:vertAnchor="text" w:horzAnchor="margin" w:tblpXSpec="center" w:tblpY="219"/>
        <w:tblW w:w="9445" w:type="dxa"/>
        <w:tblLayout w:type="fixed"/>
        <w:tblLook w:val="04A0" w:firstRow="1" w:lastRow="0" w:firstColumn="1" w:lastColumn="0" w:noHBand="0" w:noVBand="1"/>
      </w:tblPr>
      <w:tblGrid>
        <w:gridCol w:w="9445"/>
      </w:tblGrid>
      <w:tr w:rsidR="00247E6D" w:rsidRPr="00AA5C34" w14:paraId="215EA4AA" w14:textId="77777777" w:rsidTr="00BD5522">
        <w:trPr>
          <w:tblHeader/>
        </w:trPr>
        <w:tc>
          <w:tcPr>
            <w:tcW w:w="9445" w:type="dxa"/>
            <w:shd w:val="clear" w:color="auto" w:fill="D5DCE4" w:themeFill="text2" w:themeFillTint="33"/>
          </w:tcPr>
          <w:p w14:paraId="631B176D" w14:textId="77777777" w:rsidR="00247E6D" w:rsidRPr="00AA5C34" w:rsidRDefault="00247E6D" w:rsidP="005A377B">
            <w:pPr>
              <w:spacing w:after="200" w:line="276" w:lineRule="auto"/>
              <w:rPr>
                <w:rFonts w:asciiTheme="minorHAnsi" w:hAnsiTheme="minorHAnsi" w:cstheme="minorHAnsi"/>
                <w:b/>
                <w:color w:val="FFFFFF" w:themeColor="background1"/>
              </w:rPr>
            </w:pPr>
            <w:r w:rsidRPr="00BD5522">
              <w:rPr>
                <w:rFonts w:asciiTheme="minorHAnsi" w:hAnsiTheme="minorHAnsi" w:cstheme="minorHAnsi"/>
                <w:b/>
                <w:color w:val="002060"/>
              </w:rPr>
              <w:t>Documents and Tools</w:t>
            </w:r>
          </w:p>
        </w:tc>
      </w:tr>
      <w:tr w:rsidR="00247E6D" w:rsidRPr="00AA5C34" w14:paraId="25E34DFC" w14:textId="77777777" w:rsidTr="005A377B">
        <w:trPr>
          <w:trHeight w:val="854"/>
        </w:trPr>
        <w:tc>
          <w:tcPr>
            <w:tcW w:w="9445" w:type="dxa"/>
          </w:tcPr>
          <w:p w14:paraId="46DFCF18" w14:textId="77777777" w:rsidR="00247E6D" w:rsidRPr="00AA5C34" w:rsidRDefault="00247E6D" w:rsidP="005A377B">
            <w:pPr>
              <w:spacing w:after="120"/>
              <w:rPr>
                <w:rFonts w:asciiTheme="minorHAnsi" w:hAnsiTheme="minorHAnsi" w:cstheme="minorHAnsi"/>
              </w:rPr>
            </w:pPr>
            <w:r w:rsidRPr="00AA5C34">
              <w:rPr>
                <w:rFonts w:asciiTheme="minorHAnsi" w:hAnsiTheme="minorHAnsi" w:cstheme="minorHAnsi"/>
              </w:rPr>
              <w:t>Emergency Operations Plan, including:</w:t>
            </w:r>
          </w:p>
          <w:p w14:paraId="1318B48C" w14:textId="3868BAD3" w:rsidR="00247E6D" w:rsidRPr="00AA5C34" w:rsidRDefault="00247E6D" w:rsidP="00247E6D">
            <w:pPr>
              <w:pStyle w:val="ListParagraph"/>
              <w:numPr>
                <w:ilvl w:val="0"/>
                <w:numId w:val="19"/>
              </w:numPr>
              <w:spacing w:after="120"/>
              <w:rPr>
                <w:rFonts w:asciiTheme="minorHAnsi" w:hAnsiTheme="minorHAnsi" w:cstheme="minorHAnsi"/>
              </w:rPr>
            </w:pPr>
            <w:r>
              <w:rPr>
                <w:rFonts w:asciiTheme="minorHAnsi" w:hAnsiTheme="minorHAnsi" w:cstheme="minorHAnsi"/>
              </w:rPr>
              <w:t>Fire and Life Safety</w:t>
            </w:r>
            <w:r w:rsidRPr="00AA5C34">
              <w:rPr>
                <w:rFonts w:asciiTheme="minorHAnsi" w:hAnsiTheme="minorHAnsi" w:cstheme="minorHAnsi"/>
              </w:rPr>
              <w:t xml:space="preserve"> Plan</w:t>
            </w:r>
          </w:p>
          <w:p w14:paraId="35D316C2"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Evacuation Plan</w:t>
            </w:r>
          </w:p>
          <w:p w14:paraId="7E1CD748"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Surge Plan</w:t>
            </w:r>
          </w:p>
          <w:p w14:paraId="337BD7F3"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Triage Plan</w:t>
            </w:r>
          </w:p>
          <w:p w14:paraId="3118433F"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Patient, staff, and equipment tracking procedures</w:t>
            </w:r>
          </w:p>
          <w:p w14:paraId="0AD883AF"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Business Continuity Plan</w:t>
            </w:r>
          </w:p>
          <w:p w14:paraId="58CBFBC1"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Alternate Care Site Plan</w:t>
            </w:r>
          </w:p>
          <w:p w14:paraId="248612ED"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Search and Rescue policy and procedure</w:t>
            </w:r>
          </w:p>
          <w:p w14:paraId="4690D295"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Security Plan</w:t>
            </w:r>
          </w:p>
          <w:p w14:paraId="3CEB78B8"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Fatality Management Plan</w:t>
            </w:r>
          </w:p>
          <w:p w14:paraId="3082F579"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Volunteer Utilization Plan</w:t>
            </w:r>
          </w:p>
          <w:p w14:paraId="2B0FF980"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Utility Failure Plan</w:t>
            </w:r>
          </w:p>
          <w:p w14:paraId="1EE37579"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Emergency Patient Registration Plan</w:t>
            </w:r>
          </w:p>
          <w:p w14:paraId="171E71DC"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Risk Communication Plan</w:t>
            </w:r>
          </w:p>
          <w:p w14:paraId="0602C2AB"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Interoperable Communications Plan</w:t>
            </w:r>
          </w:p>
          <w:p w14:paraId="32F2C103" w14:textId="77777777" w:rsidR="00247E6D" w:rsidRPr="00AA5C34" w:rsidRDefault="00247E6D" w:rsidP="00247E6D">
            <w:pPr>
              <w:pStyle w:val="ListParagraph"/>
              <w:numPr>
                <w:ilvl w:val="0"/>
                <w:numId w:val="19"/>
              </w:numPr>
              <w:spacing w:after="120"/>
              <w:rPr>
                <w:rFonts w:asciiTheme="minorHAnsi" w:hAnsiTheme="minorHAnsi" w:cstheme="minorHAnsi"/>
              </w:rPr>
            </w:pPr>
            <w:r w:rsidRPr="00AA5C34">
              <w:rPr>
                <w:rFonts w:asciiTheme="minorHAnsi" w:hAnsiTheme="minorHAnsi" w:cstheme="minorHAnsi"/>
              </w:rPr>
              <w:t>Demobilization Plan</w:t>
            </w:r>
          </w:p>
        </w:tc>
      </w:tr>
      <w:tr w:rsidR="00247E6D" w:rsidRPr="00AA5C34" w14:paraId="660A85BB" w14:textId="77777777" w:rsidTr="005A377B">
        <w:tc>
          <w:tcPr>
            <w:tcW w:w="9445" w:type="dxa"/>
          </w:tcPr>
          <w:p w14:paraId="1C337160" w14:textId="77777777" w:rsidR="00247E6D" w:rsidRPr="00AA5C34" w:rsidRDefault="00247E6D" w:rsidP="005A377B">
            <w:pPr>
              <w:spacing w:before="100" w:after="200" w:line="276" w:lineRule="auto"/>
              <w:rPr>
                <w:rFonts w:asciiTheme="minorHAnsi" w:hAnsiTheme="minorHAnsi" w:cstheme="minorHAnsi"/>
                <w:b/>
              </w:rPr>
            </w:pPr>
            <w:r w:rsidRPr="00AA5C34">
              <w:rPr>
                <w:rFonts w:asciiTheme="minorHAnsi" w:hAnsiTheme="minorHAnsi" w:cstheme="minorHAnsi"/>
                <w:b/>
              </w:rPr>
              <w:t>Forms, including:</w:t>
            </w:r>
          </w:p>
          <w:p w14:paraId="7C912585"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 xml:space="preserve">HICS Incident Action Plan (IAP) Quick Start </w:t>
            </w:r>
          </w:p>
          <w:p w14:paraId="6759619D"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200 – Incident Action Plan (IAP) Cover Sheet</w:t>
            </w:r>
          </w:p>
          <w:p w14:paraId="6B02BF71"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201 – Incident Briefing</w:t>
            </w:r>
          </w:p>
          <w:p w14:paraId="6377321B"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lastRenderedPageBreak/>
              <w:t>HICS 202 – Incident Objectives</w:t>
            </w:r>
          </w:p>
          <w:p w14:paraId="6ECA30EA"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 xml:space="preserve">HICS 203 – Organization Assignment List </w:t>
            </w:r>
          </w:p>
          <w:p w14:paraId="5DC36B8E"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205A – Communications List</w:t>
            </w:r>
          </w:p>
          <w:p w14:paraId="2D020BD1"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214 – Activity Log</w:t>
            </w:r>
          </w:p>
          <w:p w14:paraId="428C139D"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215A – Incident Action Plan (IAP) Safety Analysis</w:t>
            </w:r>
          </w:p>
          <w:p w14:paraId="12D93AD7"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221 – Demobilization Checklist</w:t>
            </w:r>
          </w:p>
          <w:p w14:paraId="32B3048D" w14:textId="2C522E79"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 xml:space="preserve">HICS 251 – </w:t>
            </w:r>
            <w:r w:rsidR="00C56EC3">
              <w:rPr>
                <w:rFonts w:asciiTheme="minorHAnsi" w:hAnsiTheme="minorHAnsi" w:cstheme="minorHAnsi"/>
              </w:rPr>
              <w:t>Program site</w:t>
            </w:r>
            <w:r w:rsidRPr="00AA5C34">
              <w:rPr>
                <w:rFonts w:asciiTheme="minorHAnsi" w:hAnsiTheme="minorHAnsi" w:cstheme="minorHAnsi"/>
              </w:rPr>
              <w:t xml:space="preserve"> System Status Report</w:t>
            </w:r>
          </w:p>
          <w:p w14:paraId="18C262C7"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253 – Volunteer Registration</w:t>
            </w:r>
          </w:p>
          <w:p w14:paraId="74541FB1"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254 – Disaster Victim/Patient Tracking</w:t>
            </w:r>
          </w:p>
          <w:p w14:paraId="5A50BA5E" w14:textId="77777777" w:rsidR="00247E6D" w:rsidRPr="00AA5C34" w:rsidRDefault="00247E6D" w:rsidP="00247E6D">
            <w:pPr>
              <w:pStyle w:val="ListParagraph"/>
              <w:numPr>
                <w:ilvl w:val="0"/>
                <w:numId w:val="20"/>
              </w:numPr>
              <w:spacing w:after="120"/>
              <w:rPr>
                <w:rFonts w:asciiTheme="minorHAnsi" w:hAnsiTheme="minorHAnsi" w:cstheme="minorHAnsi"/>
              </w:rPr>
            </w:pPr>
            <w:r w:rsidRPr="00AA5C34">
              <w:rPr>
                <w:rFonts w:asciiTheme="minorHAnsi" w:hAnsiTheme="minorHAnsi" w:cstheme="minorHAnsi"/>
              </w:rPr>
              <w:t>HICS 255 – Master Patient Evacuation Tracking</w:t>
            </w:r>
          </w:p>
        </w:tc>
      </w:tr>
      <w:tr w:rsidR="00247E6D" w:rsidRPr="00AA5C34" w14:paraId="2C90140E" w14:textId="77777777" w:rsidTr="005A377B">
        <w:tc>
          <w:tcPr>
            <w:tcW w:w="9445" w:type="dxa"/>
          </w:tcPr>
          <w:p w14:paraId="3CB9521E" w14:textId="77777777" w:rsidR="00247E6D" w:rsidRPr="00AA5C34" w:rsidRDefault="00247E6D" w:rsidP="005A377B">
            <w:pPr>
              <w:spacing w:before="60" w:after="60" w:line="276" w:lineRule="auto"/>
              <w:rPr>
                <w:rFonts w:asciiTheme="minorHAnsi" w:hAnsiTheme="minorHAnsi" w:cstheme="minorHAnsi"/>
              </w:rPr>
            </w:pPr>
            <w:r w:rsidRPr="00AA5C34">
              <w:rPr>
                <w:rFonts w:asciiTheme="minorHAnsi" w:hAnsiTheme="minorHAnsi" w:cstheme="minorHAnsi"/>
              </w:rPr>
              <w:lastRenderedPageBreak/>
              <w:t>Job Action Sheets</w:t>
            </w:r>
          </w:p>
        </w:tc>
      </w:tr>
      <w:tr w:rsidR="00247E6D" w:rsidRPr="00AA5C34" w14:paraId="6ABF49B2" w14:textId="77777777" w:rsidTr="005A377B">
        <w:tc>
          <w:tcPr>
            <w:tcW w:w="9445" w:type="dxa"/>
          </w:tcPr>
          <w:p w14:paraId="2E5E17AE" w14:textId="77777777" w:rsidR="00247E6D" w:rsidRPr="00AA5C34" w:rsidRDefault="00247E6D" w:rsidP="005A377B">
            <w:pPr>
              <w:spacing w:before="60" w:after="60" w:line="276" w:lineRule="auto"/>
              <w:rPr>
                <w:rFonts w:asciiTheme="minorHAnsi" w:hAnsiTheme="minorHAnsi" w:cstheme="minorHAnsi"/>
              </w:rPr>
            </w:pPr>
            <w:r w:rsidRPr="00AA5C34">
              <w:rPr>
                <w:rFonts w:asciiTheme="minorHAnsi" w:hAnsiTheme="minorHAnsi" w:cstheme="minorHAnsi"/>
              </w:rPr>
              <w:t>Paper forms for down-time documentation, data entry, etc.</w:t>
            </w:r>
          </w:p>
        </w:tc>
      </w:tr>
      <w:tr w:rsidR="00247E6D" w:rsidRPr="00AA5C34" w14:paraId="5AF5D1AD" w14:textId="77777777" w:rsidTr="005A377B">
        <w:tc>
          <w:tcPr>
            <w:tcW w:w="9445" w:type="dxa"/>
          </w:tcPr>
          <w:p w14:paraId="477B298D" w14:textId="58223CAE" w:rsidR="00247E6D" w:rsidRPr="00AA5C34" w:rsidRDefault="00247E6D" w:rsidP="005A377B">
            <w:pPr>
              <w:spacing w:before="60" w:after="60" w:line="276" w:lineRule="auto"/>
              <w:rPr>
                <w:rFonts w:asciiTheme="minorHAnsi" w:hAnsiTheme="minorHAnsi" w:cstheme="minorHAnsi"/>
              </w:rPr>
            </w:pPr>
            <w:r w:rsidRPr="001644A9">
              <w:rPr>
                <w:rFonts w:asciiTheme="minorHAnsi" w:hAnsiTheme="minorHAnsi" w:cstheme="minorHAnsi"/>
              </w:rPr>
              <w:t xml:space="preserve">Access to </w:t>
            </w:r>
            <w:r w:rsidR="00C56EC3">
              <w:rPr>
                <w:rFonts w:asciiTheme="minorHAnsi" w:hAnsiTheme="minorHAnsi" w:cstheme="minorHAnsi"/>
              </w:rPr>
              <w:t>program site</w:t>
            </w:r>
            <w:r w:rsidRPr="001644A9">
              <w:rPr>
                <w:rFonts w:asciiTheme="minorHAnsi" w:hAnsiTheme="minorHAnsi" w:cstheme="minorHAnsi"/>
              </w:rPr>
              <w:t xml:space="preserve"> organization chart</w:t>
            </w:r>
          </w:p>
        </w:tc>
      </w:tr>
      <w:tr w:rsidR="00247E6D" w:rsidRPr="00AA5C34" w14:paraId="0E6DDE6F" w14:textId="77777777" w:rsidTr="005A377B">
        <w:tc>
          <w:tcPr>
            <w:tcW w:w="9445" w:type="dxa"/>
          </w:tcPr>
          <w:p w14:paraId="2379B051" w14:textId="7BD041ED" w:rsidR="00247E6D" w:rsidRPr="00AA5C34" w:rsidRDefault="00C56EC3" w:rsidP="005A377B">
            <w:pPr>
              <w:spacing w:before="60" w:after="60" w:line="276" w:lineRule="auto"/>
              <w:rPr>
                <w:rFonts w:asciiTheme="minorHAnsi" w:eastAsiaTheme="minorHAnsi" w:hAnsiTheme="minorHAnsi" w:cstheme="minorHAnsi"/>
              </w:rPr>
            </w:pPr>
            <w:r>
              <w:rPr>
                <w:rFonts w:asciiTheme="minorHAnsi" w:hAnsiTheme="minorHAnsi" w:cstheme="minorHAnsi"/>
              </w:rPr>
              <w:t>Program site</w:t>
            </w:r>
            <w:r w:rsidR="00247E6D" w:rsidRPr="00AA5C34">
              <w:rPr>
                <w:rFonts w:asciiTheme="minorHAnsi" w:hAnsiTheme="minorHAnsi" w:cstheme="minorHAnsi"/>
              </w:rPr>
              <w:t xml:space="preserve"> floor plans, maps, and evacuation routes </w:t>
            </w:r>
          </w:p>
        </w:tc>
      </w:tr>
      <w:tr w:rsidR="00247E6D" w:rsidRPr="00AA5C34" w14:paraId="619524E9" w14:textId="77777777" w:rsidTr="005A377B">
        <w:tc>
          <w:tcPr>
            <w:tcW w:w="9445" w:type="dxa"/>
          </w:tcPr>
          <w:p w14:paraId="27FAF4FC" w14:textId="77777777" w:rsidR="00247E6D" w:rsidRPr="00AA5C34" w:rsidRDefault="00247E6D" w:rsidP="005A377B">
            <w:pPr>
              <w:spacing w:before="60" w:after="60" w:line="276" w:lineRule="auto"/>
              <w:rPr>
                <w:rFonts w:asciiTheme="minorHAnsi" w:hAnsiTheme="minorHAnsi" w:cstheme="minorHAnsi"/>
              </w:rPr>
            </w:pPr>
            <w:r w:rsidRPr="00AA5C34">
              <w:rPr>
                <w:rFonts w:asciiTheme="minorHAnsi" w:hAnsiTheme="minorHAnsi" w:cstheme="minorHAnsi"/>
              </w:rPr>
              <w:t>Television/radio/internet to monitor news</w:t>
            </w:r>
          </w:p>
        </w:tc>
      </w:tr>
      <w:tr w:rsidR="00247E6D" w:rsidRPr="00AA5C34" w14:paraId="2CA2CC27" w14:textId="77777777" w:rsidTr="005A377B">
        <w:tc>
          <w:tcPr>
            <w:tcW w:w="9445" w:type="dxa"/>
          </w:tcPr>
          <w:p w14:paraId="31B5F5C8" w14:textId="77777777" w:rsidR="00247E6D" w:rsidRPr="00AA5C34" w:rsidRDefault="00247E6D" w:rsidP="005A377B">
            <w:pPr>
              <w:spacing w:before="60" w:after="60" w:line="276" w:lineRule="auto"/>
              <w:rPr>
                <w:rFonts w:asciiTheme="minorHAnsi" w:hAnsiTheme="minorHAnsi" w:cstheme="minorHAnsi"/>
              </w:rPr>
            </w:pPr>
            <w:r w:rsidRPr="00AA5C34">
              <w:rPr>
                <w:rFonts w:asciiTheme="minorHAnsi" w:hAnsiTheme="minorHAnsi" w:cstheme="minorHAnsi"/>
              </w:rPr>
              <w:t>Telephone/cell phone/satellite phone/internet/amateur radio/2-way radio for communication</w:t>
            </w:r>
          </w:p>
        </w:tc>
      </w:tr>
    </w:tbl>
    <w:p w14:paraId="7B76CDE3" w14:textId="77777777" w:rsidR="00247E6D" w:rsidRPr="00520F54" w:rsidRDefault="00247E6D" w:rsidP="00091283">
      <w:pPr>
        <w:rPr>
          <w:rFonts w:asciiTheme="minorHAnsi" w:hAnsiTheme="minorHAnsi" w:cstheme="minorHAnsi"/>
        </w:rPr>
      </w:pPr>
    </w:p>
    <w:sectPr w:rsidR="00247E6D" w:rsidRPr="00520F54" w:rsidSect="00F77239">
      <w:headerReference w:type="even" r:id="rId22"/>
      <w:headerReference w:type="default" r:id="rId23"/>
      <w:footerReference w:type="default" r:id="rId24"/>
      <w:headerReference w:type="first" r:id="rId25"/>
      <w:pgSz w:w="12240" w:h="15840" w:code="1"/>
      <w:pgMar w:top="135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1816" w14:textId="77777777" w:rsidR="00A12092" w:rsidRDefault="00A12092">
      <w:r>
        <w:separator/>
      </w:r>
    </w:p>
    <w:p w14:paraId="6BEB0145" w14:textId="77777777" w:rsidR="00A12092" w:rsidRDefault="00A12092"/>
  </w:endnote>
  <w:endnote w:type="continuationSeparator" w:id="0">
    <w:p w14:paraId="6207A078" w14:textId="77777777" w:rsidR="00A12092" w:rsidRDefault="00A12092">
      <w:r>
        <w:continuationSeparator/>
      </w:r>
    </w:p>
    <w:p w14:paraId="59A4088A" w14:textId="77777777" w:rsidR="00A12092" w:rsidRDefault="00A12092"/>
  </w:endnote>
  <w:endnote w:type="continuationNotice" w:id="1">
    <w:p w14:paraId="64B7AE25" w14:textId="77777777" w:rsidR="00A12092" w:rsidRDefault="00A12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5BFA" w14:textId="35503103" w:rsidR="00CF3716" w:rsidRPr="006E7AF8" w:rsidRDefault="006B7B98" w:rsidP="00DB11ED">
    <w:pPr>
      <w:pStyle w:val="Footer"/>
      <w:rPr>
        <w:rFonts w:ascii="Cambria" w:hAnsi="Cambria"/>
        <w:sz w:val="20"/>
        <w:szCs w:val="20"/>
      </w:rPr>
    </w:pPr>
    <w:r w:rsidRPr="00B15A02">
      <w:rPr>
        <w:rFonts w:asciiTheme="minorHAnsi" w:eastAsiaTheme="minorHAnsi" w:hAnsiTheme="minorHAnsi" w:cs="Calibri"/>
        <w:sz w:val="20"/>
        <w:szCs w:val="20"/>
      </w:rPr>
      <w:t>Developed by: Connect Consulting Services</w:t>
    </w:r>
    <w:r>
      <w:rPr>
        <w:rFonts w:asciiTheme="minorHAnsi" w:eastAsiaTheme="minorHAnsi" w:hAnsiTheme="minorHAnsi" w:cs="Calibri"/>
        <w:sz w:val="20"/>
        <w:szCs w:val="20"/>
      </w:rPr>
      <w:t xml:space="preserve"> </w:t>
    </w:r>
    <w:r w:rsidRPr="001B456F">
      <w:rPr>
        <w:rFonts w:asciiTheme="minorHAnsi" w:eastAsiaTheme="minorHAnsi" w:hAnsiTheme="minorHAnsi" w:cs="Calibri"/>
        <w:sz w:val="20"/>
        <w:szCs w:val="20"/>
      </w:rPr>
      <w:t xml:space="preserve">for </w:t>
    </w:r>
    <w:r>
      <w:rPr>
        <w:rFonts w:asciiTheme="minorHAnsi" w:eastAsiaTheme="minorHAnsi" w:hAnsiTheme="minorHAnsi" w:cs="Calibri"/>
        <w:sz w:val="20"/>
        <w:szCs w:val="20"/>
      </w:rPr>
      <w:t xml:space="preserve">the </w:t>
    </w:r>
    <w:r w:rsidR="007043ED">
      <w:rPr>
        <w:rFonts w:asciiTheme="minorHAnsi" w:eastAsiaTheme="minorHAnsi" w:hAnsiTheme="minorHAnsi" w:cs="Calibri"/>
        <w:sz w:val="20"/>
        <w:szCs w:val="20"/>
      </w:rPr>
      <w:t>Montana</w:t>
    </w:r>
    <w:r>
      <w:rPr>
        <w:rFonts w:asciiTheme="minorHAnsi" w:eastAsiaTheme="minorHAnsi" w:hAnsiTheme="minorHAnsi" w:cs="Calibri"/>
        <w:sz w:val="20"/>
        <w:szCs w:val="20"/>
      </w:rPr>
      <w:t xml:space="preserve"> Primary Health Care Association</w:t>
    </w:r>
    <w:r w:rsidRPr="00834C2A">
      <w:rPr>
        <w:rFonts w:asciiTheme="minorHAnsi" w:hAnsiTheme="minorHAnsi" w:cstheme="minorHAnsi"/>
        <w:sz w:val="22"/>
      </w:rPr>
      <w:t xml:space="preserve"> </w:t>
    </w:r>
    <w:r w:rsidR="003A5638" w:rsidRPr="003D4383">
      <w:rPr>
        <w:noProof/>
      </w:rPr>
      <mc:AlternateContent>
        <mc:Choice Requires="wps">
          <w:drawing>
            <wp:anchor distT="0" distB="0" distL="114300" distR="114300" simplePos="0" relativeHeight="251670528" behindDoc="0" locked="0" layoutInCell="1" allowOverlap="1" wp14:anchorId="7906E145" wp14:editId="3B17803B">
              <wp:simplePos x="0" y="0"/>
              <wp:positionH relativeFrom="margin">
                <wp:align>center</wp:align>
              </wp:positionH>
              <wp:positionV relativeFrom="paragraph">
                <wp:posOffset>-51628</wp:posOffset>
              </wp:positionV>
              <wp:extent cx="5943600" cy="0"/>
              <wp:effectExtent l="0" t="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C36C9" id="Line 2"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05pt" to="4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LQwAEAAGoDAAAOAAAAZHJzL2Uyb0RvYy54bWysU01v2zAMvQ/YfxB0X+xkbb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" strokeweight="1.5pt">
              <w10:wrap anchorx="margin"/>
            </v:line>
          </w:pict>
        </mc:Fallback>
      </mc:AlternateContent>
    </w:r>
    <w:r w:rsidR="00DB11ED" w:rsidRPr="00823214">
      <w:rPr>
        <w:rFonts w:asciiTheme="minorHAnsi" w:hAnsiTheme="minorHAnsi" w:cstheme="minorHAnsi"/>
        <w:sz w:val="22"/>
        <w:szCs w:val="22"/>
      </w:rPr>
      <w:tab/>
    </w:r>
    <w:r w:rsidR="003A5638" w:rsidRPr="00823214">
      <w:rPr>
        <w:rFonts w:asciiTheme="minorHAnsi" w:hAnsiTheme="minorHAnsi" w:cstheme="minorHAnsi"/>
        <w:sz w:val="22"/>
        <w:szCs w:val="22"/>
      </w:rPr>
      <w:t xml:space="preserve">Page </w:t>
    </w:r>
    <w:r w:rsidR="003A5638" w:rsidRPr="00823214">
      <w:rPr>
        <w:rFonts w:asciiTheme="minorHAnsi" w:hAnsiTheme="minorHAnsi" w:cstheme="minorHAnsi"/>
        <w:noProof/>
        <w:sz w:val="22"/>
        <w:szCs w:val="22"/>
      </w:rPr>
      <w:fldChar w:fldCharType="begin"/>
    </w:r>
    <w:r w:rsidR="003A5638" w:rsidRPr="00823214">
      <w:rPr>
        <w:rFonts w:asciiTheme="minorHAnsi" w:hAnsiTheme="minorHAnsi" w:cstheme="minorHAnsi"/>
        <w:sz w:val="22"/>
        <w:szCs w:val="22"/>
      </w:rPr>
      <w:instrText xml:space="preserve"> PAGE </w:instrText>
    </w:r>
    <w:r w:rsidR="003A5638" w:rsidRPr="00823214">
      <w:rPr>
        <w:rFonts w:asciiTheme="minorHAnsi" w:hAnsiTheme="minorHAnsi" w:cstheme="minorHAnsi"/>
        <w:sz w:val="22"/>
        <w:szCs w:val="22"/>
      </w:rPr>
      <w:fldChar w:fldCharType="separate"/>
    </w:r>
    <w:r w:rsidR="00B13053">
      <w:rPr>
        <w:rFonts w:asciiTheme="minorHAnsi" w:hAnsiTheme="minorHAnsi" w:cstheme="minorHAnsi"/>
        <w:noProof/>
        <w:sz w:val="22"/>
        <w:szCs w:val="22"/>
      </w:rPr>
      <w:t>4</w:t>
    </w:r>
    <w:r w:rsidR="003A5638" w:rsidRPr="00823214">
      <w:rPr>
        <w:rFonts w:asciiTheme="minorHAnsi" w:hAnsiTheme="minorHAnsi" w:cstheme="minorHAnsi"/>
        <w:noProof/>
        <w:sz w:val="22"/>
        <w:szCs w:val="22"/>
      </w:rPr>
      <w:fldChar w:fldCharType="end"/>
    </w:r>
    <w:r w:rsidR="003A5638" w:rsidRPr="00823214">
      <w:rPr>
        <w:rFonts w:asciiTheme="minorHAnsi" w:hAnsiTheme="minorHAnsi" w:cstheme="minorHAnsi"/>
        <w:sz w:val="22"/>
        <w:szCs w:val="22"/>
      </w:rPr>
      <w:t xml:space="preserve"> of </w:t>
    </w:r>
    <w:r w:rsidR="003A5638" w:rsidRPr="00823214">
      <w:rPr>
        <w:rFonts w:asciiTheme="minorHAnsi" w:hAnsiTheme="minorHAnsi" w:cstheme="minorHAnsi"/>
        <w:noProof/>
        <w:sz w:val="22"/>
        <w:szCs w:val="22"/>
      </w:rPr>
      <w:fldChar w:fldCharType="begin"/>
    </w:r>
    <w:r w:rsidR="003A5638" w:rsidRPr="00823214">
      <w:rPr>
        <w:rFonts w:asciiTheme="minorHAnsi" w:hAnsiTheme="minorHAnsi" w:cstheme="minorHAnsi"/>
        <w:sz w:val="22"/>
        <w:szCs w:val="22"/>
      </w:rPr>
      <w:instrText xml:space="preserve"> NUMPAGES </w:instrText>
    </w:r>
    <w:r w:rsidR="003A5638" w:rsidRPr="00823214">
      <w:rPr>
        <w:rFonts w:asciiTheme="minorHAnsi" w:hAnsiTheme="minorHAnsi" w:cstheme="minorHAnsi"/>
        <w:sz w:val="22"/>
        <w:szCs w:val="22"/>
      </w:rPr>
      <w:fldChar w:fldCharType="separate"/>
    </w:r>
    <w:r w:rsidR="00B13053">
      <w:rPr>
        <w:rFonts w:asciiTheme="minorHAnsi" w:hAnsiTheme="minorHAnsi" w:cstheme="minorHAnsi"/>
        <w:noProof/>
        <w:sz w:val="22"/>
        <w:szCs w:val="22"/>
      </w:rPr>
      <w:t>5</w:t>
    </w:r>
    <w:r w:rsidR="003A5638" w:rsidRPr="00823214">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FEED" w14:textId="77777777" w:rsidR="00A12092" w:rsidRDefault="00A12092">
      <w:r>
        <w:separator/>
      </w:r>
    </w:p>
    <w:p w14:paraId="63BB9938" w14:textId="77777777" w:rsidR="00A12092" w:rsidRDefault="00A12092"/>
  </w:footnote>
  <w:footnote w:type="continuationSeparator" w:id="0">
    <w:p w14:paraId="12EB4DF3" w14:textId="77777777" w:rsidR="00A12092" w:rsidRDefault="00A12092">
      <w:r>
        <w:continuationSeparator/>
      </w:r>
    </w:p>
    <w:p w14:paraId="681A224A" w14:textId="77777777" w:rsidR="00A12092" w:rsidRDefault="00A12092"/>
  </w:footnote>
  <w:footnote w:type="continuationNotice" w:id="1">
    <w:p w14:paraId="6A779A92" w14:textId="77777777" w:rsidR="00A12092" w:rsidRDefault="00A12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5BEF" w14:textId="77777777" w:rsidR="00CF3716" w:rsidRDefault="00A12092" w:rsidP="003D4383">
    <w:pPr>
      <w:pStyle w:val="Header"/>
    </w:pPr>
    <w:r>
      <w:rPr>
        <w:noProof/>
      </w:rPr>
      <w:pict w14:anchorId="34985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left:0;text-align:left;margin-left:0;margin-top:0;width:489.45pt;height:195.7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34985BF0" w14:textId="77777777" w:rsidR="00CF3716" w:rsidRDefault="00CF37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9681" w14:textId="5D536A6A" w:rsidR="00520F54" w:rsidRPr="00520F54" w:rsidRDefault="00F77239" w:rsidP="00520F54">
    <w:pPr>
      <w:pStyle w:val="Header"/>
      <w:ind w:left="0"/>
      <w:rPr>
        <w:rFonts w:asciiTheme="minorHAnsi" w:hAnsiTheme="minorHAnsi"/>
        <w:b/>
        <w:sz w:val="22"/>
        <w:szCs w:val="22"/>
      </w:rPr>
    </w:pPr>
    <w:r w:rsidRPr="00CB7A01">
      <w:rPr>
        <w:rFonts w:ascii="Roboto" w:hAnsi="Roboto"/>
        <w:b/>
        <w:bCs w:val="0"/>
        <w:noProof/>
        <w:color w:val="2962FF"/>
      </w:rPr>
      <w:drawing>
        <wp:anchor distT="0" distB="0" distL="114300" distR="114300" simplePos="0" relativeHeight="251658244" behindDoc="0" locked="0" layoutInCell="1" allowOverlap="1" wp14:anchorId="147189DE" wp14:editId="276C3802">
          <wp:simplePos x="0" y="0"/>
          <wp:positionH relativeFrom="margin">
            <wp:align>right</wp:align>
          </wp:positionH>
          <wp:positionV relativeFrom="paragraph">
            <wp:posOffset>-123190</wp:posOffset>
          </wp:positionV>
          <wp:extent cx="510363" cy="490384"/>
          <wp:effectExtent l="0" t="0" r="4445" b="5080"/>
          <wp:wrapNone/>
          <wp:docPr id="9" name="Picture 9"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F54" w:rsidRPr="00520F54">
      <w:rPr>
        <w:rFonts w:asciiTheme="minorHAnsi" w:hAnsiTheme="minorHAnsi"/>
        <w:b/>
        <w:sz w:val="22"/>
        <w:szCs w:val="22"/>
        <w:highlight w:val="lightGray"/>
      </w:rPr>
      <w:t>&lt;Insert Organization’s Name&gt;</w:t>
    </w:r>
  </w:p>
  <w:p w14:paraId="3CB53810" w14:textId="1008023A" w:rsidR="00DE1AC7" w:rsidRPr="00483C32" w:rsidRDefault="006B7B98" w:rsidP="00DE1AC7">
    <w:pPr>
      <w:pStyle w:val="Header"/>
      <w:tabs>
        <w:tab w:val="clear" w:pos="6840"/>
        <w:tab w:val="left" w:pos="6480"/>
      </w:tabs>
      <w:ind w:left="0"/>
      <w:rPr>
        <w:rFonts w:asciiTheme="minorHAnsi" w:hAnsiTheme="minorHAnsi"/>
        <w:sz w:val="22"/>
        <w:szCs w:val="22"/>
      </w:rPr>
    </w:pPr>
    <w:r>
      <w:rPr>
        <w:rFonts w:asciiTheme="minorHAnsi" w:hAnsiTheme="minorHAnsi"/>
        <w:sz w:val="22"/>
        <w:szCs w:val="22"/>
      </w:rPr>
      <w:t xml:space="preserve">Section 5 - </w:t>
    </w:r>
    <w:r w:rsidR="00DE1AC7" w:rsidRPr="00483C32">
      <w:rPr>
        <w:rFonts w:asciiTheme="minorHAnsi" w:hAnsiTheme="minorHAnsi"/>
        <w:sz w:val="22"/>
        <w:szCs w:val="22"/>
      </w:rPr>
      <w:t xml:space="preserve">Fire </w:t>
    </w:r>
    <w:r>
      <w:rPr>
        <w:rFonts w:asciiTheme="minorHAnsi" w:hAnsiTheme="minorHAnsi"/>
        <w:sz w:val="22"/>
        <w:szCs w:val="22"/>
      </w:rPr>
      <w:t xml:space="preserve">and Life Safety </w:t>
    </w:r>
    <w:r w:rsidR="00DE1AC7" w:rsidRPr="00483C32">
      <w:rPr>
        <w:rFonts w:asciiTheme="minorHAnsi" w:hAnsiTheme="minorHAnsi"/>
        <w:sz w:val="22"/>
        <w:szCs w:val="22"/>
      </w:rPr>
      <w:t>Response Plan</w:t>
    </w:r>
    <w:r w:rsidR="00DE1AC7" w:rsidRPr="00483C32">
      <w:rPr>
        <w:rFonts w:asciiTheme="minorHAnsi" w:hAnsiTheme="minorHAnsi"/>
        <w:sz w:val="22"/>
        <w:szCs w:val="22"/>
      </w:rPr>
      <w:tab/>
    </w:r>
  </w:p>
  <w:p w14:paraId="52186579" w14:textId="3DA2AA1E" w:rsidR="000C3165" w:rsidRPr="006C32A6" w:rsidRDefault="00F77239" w:rsidP="00DE1AC7">
    <w:pPr>
      <w:pStyle w:val="Header"/>
      <w:tabs>
        <w:tab w:val="clear" w:pos="6840"/>
        <w:tab w:val="left" w:pos="6480"/>
      </w:tabs>
      <w:ind w:left="0"/>
      <w:rPr>
        <w:rFonts w:asciiTheme="minorHAnsi" w:hAnsiTheme="minorHAnsi"/>
        <w:sz w:val="22"/>
        <w:szCs w:val="22"/>
      </w:rPr>
    </w:pPr>
    <w:r w:rsidRPr="003D4383">
      <w:rPr>
        <w:noProof/>
      </w:rPr>
      <mc:AlternateContent>
        <mc:Choice Requires="wps">
          <w:drawing>
            <wp:anchor distT="0" distB="0" distL="114300" distR="114300" simplePos="0" relativeHeight="251658242" behindDoc="0" locked="0" layoutInCell="1" allowOverlap="1" wp14:anchorId="6DBF6220" wp14:editId="59DF3AE2">
              <wp:simplePos x="0" y="0"/>
              <wp:positionH relativeFrom="margin">
                <wp:align>center</wp:align>
              </wp:positionH>
              <wp:positionV relativeFrom="paragraph">
                <wp:posOffset>88147</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179C" id="Line 2" o:spid="_x0000_s1026"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95pt" to="4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" strokeweight="1.5pt">
              <w10:wrap anchorx="margin"/>
            </v:line>
          </w:pict>
        </mc:Fallback>
      </mc:AlternateContent>
    </w:r>
    <w:r w:rsidR="00DE1AC7" w:rsidRPr="00483C32">
      <w:rPr>
        <w:rFonts w:asciiTheme="minorHAnsi" w:hAnsiTheme="minorHAns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5BFB" w14:textId="77777777" w:rsidR="00CF3716" w:rsidRDefault="00A12092" w:rsidP="003D4383">
    <w:pPr>
      <w:pStyle w:val="Header"/>
    </w:pPr>
    <w:r>
      <w:rPr>
        <w:noProof/>
      </w:rPr>
      <w:pict w14:anchorId="34985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left:0;text-align:left;margin-left:0;margin-top:0;width:489.45pt;height:195.7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1E0A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65323"/>
    <w:multiLevelType w:val="hybridMultilevel"/>
    <w:tmpl w:val="7310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A4AC6"/>
    <w:multiLevelType w:val="multilevel"/>
    <w:tmpl w:val="087E370A"/>
    <w:lvl w:ilvl="0">
      <w:start w:val="1"/>
      <w:numFmt w:val="bullet"/>
      <w:lvlText w:val=""/>
      <w:lvlJc w:val="left"/>
      <w:pPr>
        <w:ind w:left="1800" w:hanging="360"/>
      </w:pPr>
      <w:rPr>
        <w:rFonts w:ascii="Symbol" w:hAnsi="Symbol" w:hint="default"/>
        <w:color w:val="auto"/>
        <w:sz w:val="22"/>
        <w:szCs w:val="22"/>
      </w:rPr>
    </w:lvl>
    <w:lvl w:ilvl="1">
      <w:start w:val="1"/>
      <w:numFmt w:val="bullet"/>
      <w:lvlText w:val=""/>
      <w:lvlJc w:val="left"/>
      <w:pPr>
        <w:ind w:left="2520" w:hanging="360"/>
      </w:pPr>
      <w:rPr>
        <w:rFonts w:ascii="Symbol" w:hAnsi="Symbol" w:hint="default"/>
        <w:sz w:val="22"/>
        <w:szCs w:val="22"/>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0B6B46E9"/>
    <w:multiLevelType w:val="hybridMultilevel"/>
    <w:tmpl w:val="E222B4C8"/>
    <w:lvl w:ilvl="0" w:tplc="F2CE49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11C07"/>
    <w:multiLevelType w:val="hybridMultilevel"/>
    <w:tmpl w:val="E62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158E9"/>
    <w:multiLevelType w:val="hybridMultilevel"/>
    <w:tmpl w:val="5E566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B2694"/>
    <w:multiLevelType w:val="multilevel"/>
    <w:tmpl w:val="4CEEDFC8"/>
    <w:lvl w:ilvl="0">
      <w:start w:val="1"/>
      <w:numFmt w:val="bullet"/>
      <w:lvlText w:val=""/>
      <w:lvlJc w:val="left"/>
      <w:pPr>
        <w:ind w:left="1080" w:hanging="360"/>
      </w:pPr>
      <w:rPr>
        <w:rFonts w:ascii="Symbol" w:hAnsi="Symbol" w:hint="default"/>
        <w:color w:val="auto"/>
        <w:sz w:val="22"/>
        <w:szCs w:val="22"/>
      </w:rPr>
    </w:lvl>
    <w:lvl w:ilvl="1">
      <w:start w:val="1"/>
      <w:numFmt w:val="bullet"/>
      <w:lvlText w:val="o"/>
      <w:lvlJc w:val="left"/>
      <w:pPr>
        <w:ind w:left="1800" w:hanging="360"/>
      </w:pPr>
      <w:rPr>
        <w:rFonts w:ascii="Courier New" w:hAnsi="Courier New" w:hint="default"/>
        <w:color w:val="auto"/>
        <w:sz w:val="22"/>
        <w:szCs w:val="22"/>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4FA3D02"/>
    <w:multiLevelType w:val="hybridMultilevel"/>
    <w:tmpl w:val="B4DA8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2232BD"/>
    <w:multiLevelType w:val="multilevel"/>
    <w:tmpl w:val="96E2D95A"/>
    <w:lvl w:ilvl="0">
      <w:start w:val="1"/>
      <w:numFmt w:val="bullet"/>
      <w:lvlText w:val=""/>
      <w:lvlJc w:val="left"/>
      <w:pPr>
        <w:ind w:left="1800" w:hanging="360"/>
      </w:pPr>
      <w:rPr>
        <w:rFonts w:ascii="Symbol" w:hAnsi="Symbol" w:hint="default"/>
        <w:color w:val="auto"/>
        <w:sz w:val="22"/>
        <w:szCs w:val="22"/>
      </w:rPr>
    </w:lvl>
    <w:lvl w:ilvl="1">
      <w:start w:val="1"/>
      <w:numFmt w:val="bullet"/>
      <w:lvlText w:val=""/>
      <w:lvlJc w:val="left"/>
      <w:pPr>
        <w:ind w:left="2520" w:hanging="360"/>
      </w:pPr>
      <w:rPr>
        <w:rFonts w:ascii="Symbol" w:hAnsi="Symbol" w:hint="default"/>
        <w:sz w:val="22"/>
        <w:szCs w:val="22"/>
      </w:rPr>
    </w:lvl>
    <w:lvl w:ilvl="2">
      <w:start w:val="1"/>
      <w:numFmt w:val="bullet"/>
      <w:lvlText w:val="o"/>
      <w:lvlJc w:val="left"/>
      <w:pPr>
        <w:ind w:left="3240" w:hanging="360"/>
      </w:pPr>
      <w:rPr>
        <w:rFonts w:ascii="Courier New" w:hAnsi="Courier New" w:cs="Courier New"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295F4F43"/>
    <w:multiLevelType w:val="hybridMultilevel"/>
    <w:tmpl w:val="2296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C66F1"/>
    <w:multiLevelType w:val="multilevel"/>
    <w:tmpl w:val="BDCCC39E"/>
    <w:lvl w:ilvl="0">
      <w:start w:val="1"/>
      <w:numFmt w:val="decimal"/>
      <w:pStyle w:val="Heading3"/>
      <w:lvlText w:val="%1."/>
      <w:lvlJc w:val="left"/>
      <w:pPr>
        <w:tabs>
          <w:tab w:val="num" w:pos="720"/>
        </w:tabs>
        <w:ind w:left="720" w:hanging="360"/>
      </w:pPr>
      <w:rPr>
        <w:rFonts w:asciiTheme="minorHAnsi" w:eastAsia="SimSun" w:hAnsiTheme="minorHAnsi" w:cstheme="minorHAnsi" w:hint="default"/>
        <w:b/>
        <w:bCs/>
        <w:i w:val="0"/>
      </w:rPr>
    </w:lvl>
    <w:lvl w:ilvl="1">
      <w:start w:val="1"/>
      <w:numFmt w:val="bullet"/>
      <w:lvlText w:val=""/>
      <w:lvlJc w:val="left"/>
      <w:pPr>
        <w:tabs>
          <w:tab w:val="num" w:pos="1440"/>
        </w:tabs>
        <w:ind w:left="1440" w:hanging="360"/>
      </w:pPr>
      <w:rPr>
        <w:rFonts w:ascii="Symbol" w:hAnsi="Symbol" w:hint="default"/>
        <w:b w:val="0"/>
        <w:bCs/>
        <w:i w:val="0"/>
        <w:sz w:val="22"/>
        <w:szCs w:val="22"/>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46FF5"/>
    <w:multiLevelType w:val="hybridMultilevel"/>
    <w:tmpl w:val="C1FA0BE8"/>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B6667"/>
    <w:multiLevelType w:val="multilevel"/>
    <w:tmpl w:val="C1149140"/>
    <w:lvl w:ilvl="0">
      <w:start w:val="1"/>
      <w:numFmt w:val="bullet"/>
      <w:lvlText w:val="o"/>
      <w:lvlJc w:val="left"/>
      <w:pPr>
        <w:ind w:left="1440" w:hanging="360"/>
      </w:pPr>
      <w:rPr>
        <w:rFonts w:ascii="Courier New" w:hAnsi="Courier New" w:cs="Courier New" w:hint="default"/>
        <w:color w:val="auto"/>
        <w:sz w:val="22"/>
        <w:szCs w:val="22"/>
      </w:rPr>
    </w:lvl>
    <w:lvl w:ilvl="1">
      <w:start w:val="1"/>
      <w:numFmt w:val="bullet"/>
      <w:lvlText w:val="o"/>
      <w:lvlJc w:val="left"/>
      <w:pPr>
        <w:ind w:left="2160" w:hanging="360"/>
      </w:pPr>
      <w:rPr>
        <w:rFonts w:ascii="Courier New" w:hAnsi="Courier New" w:hint="default"/>
        <w:color w:val="auto"/>
        <w:sz w:val="22"/>
        <w:szCs w:val="22"/>
      </w:rPr>
    </w:lvl>
    <w:lvl w:ilvl="2">
      <w:start w:val="1"/>
      <w:numFmt w:val="bullet"/>
      <w:lvlText w:val=""/>
      <w:lvlJc w:val="left"/>
      <w:pPr>
        <w:ind w:left="2880" w:hanging="360"/>
      </w:pPr>
      <w:rPr>
        <w:rFonts w:ascii="Symbol" w:hAnsi="Symbol" w:hint="default"/>
        <w:color w:val="auto"/>
      </w:rPr>
    </w:lvl>
    <w:lvl w:ilvl="3">
      <w:start w:val="1"/>
      <w:numFmt w:val="bullet"/>
      <w:lvlText w:val="o"/>
      <w:lvlJc w:val="left"/>
      <w:pPr>
        <w:ind w:left="3600" w:hanging="360"/>
      </w:pPr>
      <w:rPr>
        <w:rFonts w:ascii="Courier New" w:hAnsi="Courier New"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FD47860"/>
    <w:multiLevelType w:val="multilevel"/>
    <w:tmpl w:val="DE24BC6C"/>
    <w:styleLink w:val="RCBullets"/>
    <w:lvl w:ilvl="0">
      <w:start w:val="1"/>
      <w:numFmt w:val="bullet"/>
      <w:lvlText w:val=""/>
      <w:lvlJc w:val="left"/>
      <w:pPr>
        <w:tabs>
          <w:tab w:val="num" w:pos="648"/>
        </w:tabs>
        <w:ind w:left="576" w:hanging="216"/>
      </w:pPr>
      <w:rPr>
        <w:rFonts w:ascii="Symbol" w:hAnsi="Symbol" w:hint="default"/>
        <w:color w:val="auto"/>
      </w:rPr>
    </w:lvl>
    <w:lvl w:ilvl="1">
      <w:start w:val="1"/>
      <w:numFmt w:val="bullet"/>
      <w:lvlText w:val="–"/>
      <w:lvlJc w:val="left"/>
      <w:pPr>
        <w:tabs>
          <w:tab w:val="num" w:pos="936"/>
        </w:tabs>
        <w:ind w:left="936" w:hanging="216"/>
      </w:pPr>
      <w:rPr>
        <w:rFonts w:ascii="Arial" w:hAnsi="Arial" w:hint="default"/>
        <w:color w:val="000000" w:themeColor="text1"/>
        <w:sz w:val="22"/>
      </w:rPr>
    </w:lvl>
    <w:lvl w:ilvl="2">
      <w:start w:val="1"/>
      <w:numFmt w:val="bullet"/>
      <w:lvlText w:val=""/>
      <w:lvlJc w:val="left"/>
      <w:pPr>
        <w:tabs>
          <w:tab w:val="num" w:pos="1224"/>
        </w:tabs>
        <w:ind w:left="1224" w:hanging="216"/>
      </w:pPr>
      <w:rPr>
        <w:rFonts w:ascii="Wingdings" w:hAnsi="Wingdings" w:hint="default"/>
        <w:color w:val="000000" w:themeColor="text1"/>
      </w:rPr>
    </w:lvl>
    <w:lvl w:ilvl="3">
      <w:start w:val="1"/>
      <w:numFmt w:val="bullet"/>
      <w:lvlText w:val=""/>
      <w:lvlJc w:val="left"/>
      <w:pPr>
        <w:tabs>
          <w:tab w:val="num" w:pos="1512"/>
        </w:tabs>
        <w:ind w:left="1512" w:hanging="216"/>
      </w:pPr>
      <w:rPr>
        <w:rFonts w:ascii="Symbol" w:hAnsi="Symbol" w:hint="default"/>
        <w:color w:val="4472C4" w:themeColor="accent1"/>
      </w:rPr>
    </w:lvl>
    <w:lvl w:ilvl="4">
      <w:start w:val="1"/>
      <w:numFmt w:val="bullet"/>
      <w:lvlText w:val="–"/>
      <w:lvlJc w:val="left"/>
      <w:pPr>
        <w:tabs>
          <w:tab w:val="num" w:pos="1800"/>
        </w:tabs>
        <w:ind w:left="1800" w:hanging="216"/>
      </w:pPr>
      <w:rPr>
        <w:rFonts w:ascii="Arial" w:hAnsi="Arial" w:hint="default"/>
        <w:color w:val="4472C4" w:themeColor="accent1"/>
      </w:rPr>
    </w:lvl>
    <w:lvl w:ilvl="5">
      <w:start w:val="1"/>
      <w:numFmt w:val="none"/>
      <w:lvlText w:val=""/>
      <w:lvlJc w:val="left"/>
      <w:pPr>
        <w:tabs>
          <w:tab w:val="num" w:pos="2088"/>
        </w:tabs>
        <w:ind w:left="2088" w:hanging="216"/>
      </w:pPr>
      <w:rPr>
        <w:rFonts w:hint="default"/>
      </w:rPr>
    </w:lvl>
    <w:lvl w:ilvl="6">
      <w:start w:val="1"/>
      <w:numFmt w:val="none"/>
      <w:lvlText w:val=""/>
      <w:lvlJc w:val="left"/>
      <w:pPr>
        <w:tabs>
          <w:tab w:val="num" w:pos="2376"/>
        </w:tabs>
        <w:ind w:left="2376" w:hanging="216"/>
      </w:pPr>
      <w:rPr>
        <w:rFonts w:hint="default"/>
      </w:rPr>
    </w:lvl>
    <w:lvl w:ilvl="7">
      <w:start w:val="1"/>
      <w:numFmt w:val="none"/>
      <w:lvlText w:val=""/>
      <w:lvlJc w:val="left"/>
      <w:pPr>
        <w:tabs>
          <w:tab w:val="num" w:pos="2664"/>
        </w:tabs>
        <w:ind w:left="2664" w:hanging="216"/>
      </w:pPr>
      <w:rPr>
        <w:rFonts w:hint="default"/>
      </w:rPr>
    </w:lvl>
    <w:lvl w:ilvl="8">
      <w:start w:val="1"/>
      <w:numFmt w:val="none"/>
      <w:lvlText w:val=""/>
      <w:lvlJc w:val="left"/>
      <w:pPr>
        <w:tabs>
          <w:tab w:val="num" w:pos="2952"/>
        </w:tabs>
        <w:ind w:left="2952" w:hanging="216"/>
      </w:pPr>
      <w:rPr>
        <w:rFonts w:hint="default"/>
      </w:rPr>
    </w:lvl>
  </w:abstractNum>
  <w:abstractNum w:abstractNumId="14" w15:restartNumberingAfterBreak="0">
    <w:nsid w:val="41232F7A"/>
    <w:multiLevelType w:val="multilevel"/>
    <w:tmpl w:val="2CAC05FE"/>
    <w:lvl w:ilvl="0">
      <w:start w:val="1"/>
      <w:numFmt w:val="bullet"/>
      <w:lvlText w:val=""/>
      <w:lvlJc w:val="left"/>
      <w:pPr>
        <w:ind w:left="1080" w:hanging="360"/>
      </w:pPr>
      <w:rPr>
        <w:rFonts w:ascii="Symbol" w:hAnsi="Symbol" w:hint="default"/>
        <w:color w:val="auto"/>
        <w:sz w:val="22"/>
        <w:szCs w:val="22"/>
      </w:rPr>
    </w:lvl>
    <w:lvl w:ilvl="1">
      <w:start w:val="1"/>
      <w:numFmt w:val="bullet"/>
      <w:lvlText w:val="o"/>
      <w:lvlJc w:val="left"/>
      <w:pPr>
        <w:ind w:left="1800" w:hanging="360"/>
      </w:pPr>
      <w:rPr>
        <w:rFonts w:ascii="Courier New" w:hAnsi="Courier New" w:hint="default"/>
        <w:color w:val="auto"/>
        <w:sz w:val="22"/>
        <w:szCs w:val="22"/>
      </w:rPr>
    </w:lvl>
    <w:lvl w:ilvl="2">
      <w:start w:val="1"/>
      <w:numFmt w:val="bullet"/>
      <w:lvlText w:val=""/>
      <w:lvlJc w:val="left"/>
      <w:pPr>
        <w:ind w:left="2520" w:hanging="360"/>
      </w:pPr>
      <w:rPr>
        <w:rFonts w:ascii="Symbol" w:hAnsi="Symbol" w:hint="default"/>
        <w:color w:val="auto"/>
      </w:rPr>
    </w:lvl>
    <w:lvl w:ilvl="3">
      <w:start w:val="1"/>
      <w:numFmt w:val="bullet"/>
      <w:lvlText w:val="o"/>
      <w:lvlJc w:val="left"/>
      <w:pPr>
        <w:ind w:left="3240" w:hanging="360"/>
      </w:pPr>
      <w:rPr>
        <w:rFonts w:ascii="Courier New" w:hAnsi="Courier New" w:hint="default"/>
      </w:rPr>
    </w:lvl>
    <w:lvl w:ilvl="4">
      <w:start w:val="1"/>
      <w:numFmt w:val="bullet"/>
      <w:lvlText w:val="o"/>
      <w:lvlJc w:val="left"/>
      <w:pPr>
        <w:ind w:left="3960" w:hanging="360"/>
      </w:pPr>
      <w:rPr>
        <w:rFonts w:ascii="Courier New" w:hAnsi="Courier New" w:cs="Courier New" w:hint="default"/>
        <w:color w:val="auto"/>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A08683A"/>
    <w:multiLevelType w:val="hybridMultilevel"/>
    <w:tmpl w:val="9E8843E6"/>
    <w:lvl w:ilvl="0" w:tplc="ADF412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1442D"/>
    <w:multiLevelType w:val="hybridMultilevel"/>
    <w:tmpl w:val="477C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3339C"/>
    <w:multiLevelType w:val="hybridMultilevel"/>
    <w:tmpl w:val="3AF4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44469"/>
    <w:multiLevelType w:val="hybridMultilevel"/>
    <w:tmpl w:val="F476EAF0"/>
    <w:lvl w:ilvl="0" w:tplc="04090001">
      <w:start w:val="1"/>
      <w:numFmt w:val="bullet"/>
      <w:lvlText w:val=""/>
      <w:lvlJc w:val="left"/>
      <w:pPr>
        <w:ind w:left="1800" w:hanging="360"/>
      </w:pPr>
      <w:rPr>
        <w:rFonts w:ascii="Symbol" w:hAnsi="Symbol" w:hint="default"/>
      </w:rPr>
    </w:lvl>
    <w:lvl w:ilvl="1" w:tplc="814EEC9E">
      <w:numFmt w:val="bullet"/>
      <w:lvlText w:val="•"/>
      <w:lvlJc w:val="left"/>
      <w:pPr>
        <w:ind w:left="2880" w:hanging="720"/>
      </w:pPr>
      <w:rPr>
        <w:rFonts w:ascii="Calibri" w:eastAsia="SimSun"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F53F0E"/>
    <w:multiLevelType w:val="hybridMultilevel"/>
    <w:tmpl w:val="4BF2DBD0"/>
    <w:lvl w:ilvl="0" w:tplc="7FA67AF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5F6E93"/>
    <w:multiLevelType w:val="hybridMultilevel"/>
    <w:tmpl w:val="8900607E"/>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5E6E7030"/>
    <w:multiLevelType w:val="multilevel"/>
    <w:tmpl w:val="4FB66A72"/>
    <w:lvl w:ilvl="0">
      <w:start w:val="1"/>
      <w:numFmt w:val="bullet"/>
      <w:lvlText w:val="o"/>
      <w:lvlJc w:val="left"/>
      <w:pPr>
        <w:ind w:left="1800" w:hanging="360"/>
      </w:pPr>
      <w:rPr>
        <w:rFonts w:ascii="Courier New" w:hAnsi="Courier New" w:cs="Courier New" w:hint="default"/>
        <w:color w:val="auto"/>
      </w:rPr>
    </w:lvl>
    <w:lvl w:ilvl="1">
      <w:start w:val="1"/>
      <w:numFmt w:val="bullet"/>
      <w:lvlText w:val=""/>
      <w:lvlJc w:val="left"/>
      <w:pPr>
        <w:ind w:left="2520" w:hanging="360"/>
      </w:pPr>
      <w:rPr>
        <w:rFonts w:ascii="Symbol" w:hAnsi="Symbol" w:hint="default"/>
        <w:sz w:val="22"/>
        <w:szCs w:val="22"/>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64042FF3"/>
    <w:multiLevelType w:val="multilevel"/>
    <w:tmpl w:val="83467444"/>
    <w:lvl w:ilvl="0">
      <w:start w:val="1"/>
      <w:numFmt w:val="decimal"/>
      <w:lvlText w:val="%1."/>
      <w:lvlJc w:val="left"/>
      <w:pPr>
        <w:ind w:left="2160" w:hanging="360"/>
      </w:pPr>
      <w:rPr>
        <w:rFonts w:hint="default"/>
        <w:b/>
        <w:bCs/>
        <w:i w:val="0"/>
      </w:rPr>
    </w:lvl>
    <w:lvl w:ilvl="1">
      <w:start w:val="1"/>
      <w:numFmt w:val="bullet"/>
      <w:lvlText w:val=""/>
      <w:lvlJc w:val="left"/>
      <w:pPr>
        <w:ind w:left="2880" w:hanging="360"/>
      </w:pPr>
      <w:rPr>
        <w:rFonts w:ascii="Symbol" w:hAnsi="Symbol" w:hint="default"/>
        <w:b w:val="0"/>
        <w:bCs/>
        <w:i w:val="0"/>
        <w:color w:val="auto"/>
      </w:rPr>
    </w:lvl>
    <w:lvl w:ilvl="2">
      <w:start w:val="1"/>
      <w:numFmt w:val="bullet"/>
      <w:lvlText w:val="o"/>
      <w:lvlJc w:val="left"/>
      <w:pPr>
        <w:ind w:left="3600" w:hanging="360"/>
      </w:pPr>
      <w:rPr>
        <w:rFonts w:ascii="Courier New" w:hAnsi="Courier New" w:hint="default"/>
        <w:b w:val="0"/>
        <w:i w:val="0"/>
        <w:sz w:val="22"/>
        <w:szCs w:val="22"/>
      </w:rPr>
    </w:lvl>
    <w:lvl w:ilvl="3">
      <w:start w:val="1"/>
      <w:numFmt w:val="bullet"/>
      <w:lvlText w:val=""/>
      <w:lvlJc w:val="left"/>
      <w:pPr>
        <w:ind w:left="4320" w:hanging="360"/>
      </w:pPr>
      <w:rPr>
        <w:rFonts w:ascii="Symbol" w:hAnsi="Symbol" w:hint="default"/>
        <w:b/>
        <w:i w:val="0"/>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3" w15:restartNumberingAfterBreak="0">
    <w:nsid w:val="66663055"/>
    <w:multiLevelType w:val="hybridMultilevel"/>
    <w:tmpl w:val="36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50A75"/>
    <w:multiLevelType w:val="multilevel"/>
    <w:tmpl w:val="CE3C7046"/>
    <w:lvl w:ilvl="0">
      <w:start w:val="1"/>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lowerLetter"/>
      <w:lvlText w:val="%2."/>
      <w:lvlJc w:val="left"/>
      <w:pPr>
        <w:tabs>
          <w:tab w:val="num" w:pos="1440"/>
        </w:tabs>
        <w:ind w:left="1440" w:hanging="360"/>
      </w:pPr>
      <w:rPr>
        <w:rFonts w:asciiTheme="minorHAnsi" w:eastAsia="SimSun" w:hAnsiTheme="minorHAnsi" w:cs="Times New Roman" w:hint="default"/>
        <w:b/>
        <w:i w:val="0"/>
      </w:rPr>
    </w:lvl>
    <w:lvl w:ilvl="2">
      <w:start w:val="1"/>
      <w:numFmt w:val="decimal"/>
      <w:lvlText w:val="(%3)"/>
      <w:lvlJc w:val="left"/>
      <w:pPr>
        <w:tabs>
          <w:tab w:val="num" w:pos="2160"/>
        </w:tabs>
        <w:ind w:left="2160" w:hanging="360"/>
      </w:pPr>
      <w:rPr>
        <w:rFonts w:hint="default"/>
        <w:b/>
        <w:i w:val="0"/>
        <w:sz w:val="22"/>
        <w:szCs w:val="22"/>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2A2B5F"/>
    <w:multiLevelType w:val="hybridMultilevel"/>
    <w:tmpl w:val="50E26808"/>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51D51"/>
    <w:multiLevelType w:val="hybridMultilevel"/>
    <w:tmpl w:val="1F740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B31F0B"/>
    <w:multiLevelType w:val="multilevel"/>
    <w:tmpl w:val="280CCCA4"/>
    <w:lvl w:ilvl="0">
      <w:start w:val="1"/>
      <w:numFmt w:val="bullet"/>
      <w:lvlText w:val=""/>
      <w:lvlJc w:val="left"/>
      <w:pPr>
        <w:ind w:left="1800" w:hanging="360"/>
      </w:pPr>
      <w:rPr>
        <w:rFonts w:ascii="Symbol" w:hAnsi="Symbol" w:hint="default"/>
        <w:color w:val="auto"/>
        <w:sz w:val="22"/>
        <w:szCs w:val="22"/>
      </w:rPr>
    </w:lvl>
    <w:lvl w:ilvl="1">
      <w:start w:val="1"/>
      <w:numFmt w:val="bullet"/>
      <w:lvlText w:val=""/>
      <w:lvlJc w:val="left"/>
      <w:pPr>
        <w:ind w:left="2520" w:hanging="360"/>
      </w:pPr>
      <w:rPr>
        <w:rFonts w:ascii="Symbol" w:hAnsi="Symbol" w:hint="default"/>
        <w:sz w:val="22"/>
        <w:szCs w:val="22"/>
      </w:rPr>
    </w:lvl>
    <w:lvl w:ilvl="2">
      <w:start w:val="1"/>
      <w:numFmt w:val="bullet"/>
      <w:lvlText w:val="o"/>
      <w:lvlJc w:val="left"/>
      <w:pPr>
        <w:ind w:left="3240" w:hanging="360"/>
      </w:pPr>
      <w:rPr>
        <w:rFonts w:ascii="Courier New" w:hAnsi="Courier New" w:cs="Courier New" w:hint="default"/>
        <w:color w:val="auto"/>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74F071A1"/>
    <w:multiLevelType w:val="multilevel"/>
    <w:tmpl w:val="54827EE2"/>
    <w:lvl w:ilvl="0">
      <w:start w:val="1"/>
      <w:numFmt w:val="bullet"/>
      <w:lvlText w:val="o"/>
      <w:lvlJc w:val="left"/>
      <w:pPr>
        <w:ind w:left="1440" w:hanging="360"/>
      </w:pPr>
      <w:rPr>
        <w:rFonts w:ascii="Courier New" w:hAnsi="Courier New" w:hint="default"/>
        <w:sz w:val="22"/>
        <w:szCs w:val="22"/>
      </w:rPr>
    </w:lvl>
    <w:lvl w:ilvl="1">
      <w:start w:val="1"/>
      <w:numFmt w:val="bullet"/>
      <w:lvlText w:val=""/>
      <w:lvlJc w:val="left"/>
      <w:pPr>
        <w:ind w:left="2160" w:hanging="360"/>
      </w:pPr>
      <w:rPr>
        <w:rFonts w:ascii="Symbol" w:hAnsi="Symbol" w:hint="default"/>
        <w:color w:val="auto"/>
      </w:rPr>
    </w:lvl>
    <w:lvl w:ilvl="2">
      <w:start w:val="1"/>
      <w:numFmt w:val="bullet"/>
      <w:lvlText w:val="o"/>
      <w:lvlJc w:val="left"/>
      <w:pPr>
        <w:ind w:left="2880" w:hanging="360"/>
      </w:pPr>
      <w:rPr>
        <w:rFonts w:ascii="Courier New" w:hAnsi="Courier New"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A555A16"/>
    <w:multiLevelType w:val="hybridMultilevel"/>
    <w:tmpl w:val="276E0B7A"/>
    <w:lvl w:ilvl="0" w:tplc="8530E2B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0168F"/>
    <w:multiLevelType w:val="hybridMultilevel"/>
    <w:tmpl w:val="4874DDDA"/>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B24A3"/>
    <w:multiLevelType w:val="multilevel"/>
    <w:tmpl w:val="93189ADA"/>
    <w:lvl w:ilvl="0">
      <w:start w:val="1"/>
      <w:numFmt w:val="bullet"/>
      <w:lvlText w:val=""/>
      <w:lvlJc w:val="left"/>
      <w:pPr>
        <w:tabs>
          <w:tab w:val="num" w:pos="990"/>
        </w:tabs>
        <w:ind w:left="990" w:hanging="360"/>
      </w:pPr>
      <w:rPr>
        <w:rFonts w:ascii="Symbol" w:hAnsi="Symbol" w:cs="Times New Roman" w:hint="default"/>
        <w:b w:val="0"/>
        <w:i w:val="0"/>
        <w:color w:val="auto"/>
        <w:sz w:val="22"/>
      </w:rPr>
    </w:lvl>
    <w:lvl w:ilvl="1">
      <w:start w:val="1"/>
      <w:numFmt w:val="bullet"/>
      <w:lvlText w:val=""/>
      <w:lvlJc w:val="left"/>
      <w:pPr>
        <w:tabs>
          <w:tab w:val="num" w:pos="1710"/>
        </w:tabs>
        <w:ind w:left="1710" w:hanging="360"/>
      </w:pPr>
      <w:rPr>
        <w:rFonts w:ascii="Symbol" w:hAnsi="Symbol" w:hint="default"/>
        <w:b w:val="0"/>
        <w:i w:val="0"/>
        <w:color w:val="auto"/>
        <w:sz w:val="22"/>
      </w:rPr>
    </w:lvl>
    <w:lvl w:ilvl="2">
      <w:start w:val="1"/>
      <w:numFmt w:val="bullet"/>
      <w:lvlText w:val=""/>
      <w:lvlJc w:val="left"/>
      <w:pPr>
        <w:tabs>
          <w:tab w:val="num" w:pos="2430"/>
        </w:tabs>
        <w:ind w:left="2430" w:hanging="360"/>
      </w:pPr>
      <w:rPr>
        <w:rFonts w:ascii="Symbol" w:hAnsi="Symbol" w:hint="default"/>
        <w:b w:val="0"/>
        <w:i w:val="0"/>
        <w:color w:val="auto"/>
        <w:sz w:val="22"/>
        <w:szCs w:val="22"/>
      </w:rPr>
    </w:lvl>
    <w:lvl w:ilvl="3">
      <w:start w:val="1"/>
      <w:numFmt w:val="bullet"/>
      <w:lvlText w:val="o"/>
      <w:lvlJc w:val="left"/>
      <w:pPr>
        <w:tabs>
          <w:tab w:val="num" w:pos="3150"/>
        </w:tabs>
        <w:ind w:left="3150" w:hanging="360"/>
      </w:pPr>
      <w:rPr>
        <w:rFonts w:ascii="Courier New" w:hAnsi="Courier New" w:hint="default"/>
        <w:b w:val="0"/>
        <w:i w:val="0"/>
        <w:color w:val="auto"/>
        <w:sz w:val="22"/>
      </w:rPr>
    </w:lvl>
    <w:lvl w:ilvl="4">
      <w:start w:val="1"/>
      <w:numFmt w:val="bullet"/>
      <w:lvlText w:val=""/>
      <w:lvlJc w:val="left"/>
      <w:pPr>
        <w:tabs>
          <w:tab w:val="num" w:pos="3870"/>
        </w:tabs>
        <w:ind w:left="3870" w:hanging="360"/>
      </w:pPr>
      <w:rPr>
        <w:rFonts w:ascii="Symbol" w:hAnsi="Symbol" w:hint="default"/>
        <w:color w:val="auto"/>
        <w:sz w:val="22"/>
      </w:rPr>
    </w:lvl>
    <w:lvl w:ilvl="5">
      <w:start w:val="1"/>
      <w:numFmt w:val="bullet"/>
      <w:lvlText w:val="o"/>
      <w:lvlJc w:val="left"/>
      <w:pPr>
        <w:tabs>
          <w:tab w:val="num" w:pos="4590"/>
        </w:tabs>
        <w:ind w:left="4590" w:hanging="360"/>
      </w:pPr>
      <w:rPr>
        <w:rFonts w:ascii="Courier New" w:hAnsi="Courier New" w:hint="default"/>
        <w:b w:val="0"/>
        <w:i w:val="0"/>
        <w:color w:val="auto"/>
        <w:sz w:val="22"/>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hint="default"/>
      </w:rPr>
    </w:lvl>
  </w:abstractNum>
  <w:num w:numId="1">
    <w:abstractNumId w:val="15"/>
  </w:num>
  <w:num w:numId="2">
    <w:abstractNumId w:val="31"/>
  </w:num>
  <w:num w:numId="3">
    <w:abstractNumId w:val="24"/>
  </w:num>
  <w:num w:numId="4">
    <w:abstractNumId w:val="5"/>
  </w:num>
  <w:num w:numId="5">
    <w:abstractNumId w:val="18"/>
  </w:num>
  <w:num w:numId="6">
    <w:abstractNumId w:val="17"/>
  </w:num>
  <w:num w:numId="7">
    <w:abstractNumId w:val="25"/>
  </w:num>
  <w:num w:numId="8">
    <w:abstractNumId w:val="1"/>
  </w:num>
  <w:num w:numId="9">
    <w:abstractNumId w:val="29"/>
  </w:num>
  <w:num w:numId="10">
    <w:abstractNumId w:val="22"/>
  </w:num>
  <w:num w:numId="11">
    <w:abstractNumId w:val="10"/>
  </w:num>
  <w:num w:numId="12">
    <w:abstractNumId w:val="28"/>
  </w:num>
  <w:num w:numId="13">
    <w:abstractNumId w:val="12"/>
  </w:num>
  <w:num w:numId="14">
    <w:abstractNumId w:val="26"/>
  </w:num>
  <w:num w:numId="15">
    <w:abstractNumId w:val="2"/>
  </w:num>
  <w:num w:numId="16">
    <w:abstractNumId w:val="21"/>
  </w:num>
  <w:num w:numId="17">
    <w:abstractNumId w:val="8"/>
  </w:num>
  <w:num w:numId="18">
    <w:abstractNumId w:val="27"/>
  </w:num>
  <w:num w:numId="19">
    <w:abstractNumId w:val="11"/>
  </w:num>
  <w:num w:numId="20">
    <w:abstractNumId w:val="30"/>
  </w:num>
  <w:num w:numId="21">
    <w:abstractNumId w:val="9"/>
  </w:num>
  <w:num w:numId="22">
    <w:abstractNumId w:val="0"/>
  </w:num>
  <w:num w:numId="23">
    <w:abstractNumId w:val="13"/>
  </w:num>
  <w:num w:numId="24">
    <w:abstractNumId w:val="13"/>
    <w:lvlOverride w:ilvl="0">
      <w:lvl w:ilvl="0">
        <w:start w:val="1"/>
        <w:numFmt w:val="decimal"/>
        <w:lvlText w:val=""/>
        <w:lvlJc w:val="left"/>
        <w:pPr>
          <w:tabs>
            <w:tab w:val="num" w:pos="288"/>
          </w:tabs>
          <w:ind w:left="216" w:hanging="216"/>
        </w:pPr>
        <w:rPr>
          <w:rFonts w:ascii="Symbol" w:hAnsi="Symbol" w:hint="default"/>
          <w:color w:val="auto"/>
        </w:rPr>
      </w:lvl>
    </w:lvlOverride>
    <w:lvlOverride w:ilvl="1">
      <w:lvl w:ilvl="1">
        <w:start w:val="1"/>
        <w:numFmt w:val="decimal"/>
        <w:lvlText w:val="–"/>
        <w:lvlJc w:val="left"/>
        <w:pPr>
          <w:tabs>
            <w:tab w:val="num" w:pos="2556"/>
          </w:tabs>
          <w:ind w:left="2556" w:hanging="216"/>
        </w:pPr>
        <w:rPr>
          <w:rFonts w:ascii="Arial" w:hAnsi="Arial" w:cs="Times New Roman" w:hint="default"/>
          <w:color w:val="auto"/>
          <w:sz w:val="22"/>
        </w:rPr>
      </w:lvl>
    </w:lvlOverride>
    <w:lvlOverride w:ilvl="2">
      <w:lvl w:ilvl="2">
        <w:start w:val="1"/>
        <w:numFmt w:val="decimal"/>
        <w:lvlText w:val=""/>
        <w:lvlJc w:val="left"/>
        <w:pPr>
          <w:tabs>
            <w:tab w:val="num" w:pos="1224"/>
          </w:tabs>
          <w:ind w:left="1224" w:hanging="216"/>
        </w:pPr>
        <w:rPr>
          <w:rFonts w:ascii="Wingdings" w:hAnsi="Wingdings" w:hint="default"/>
          <w:color w:val="808080" w:themeColor="background1" w:themeShade="80"/>
        </w:rPr>
      </w:lvl>
    </w:lvlOverride>
    <w:lvlOverride w:ilvl="3">
      <w:lvl w:ilvl="3">
        <w:start w:val="1"/>
        <w:numFmt w:val="decimal"/>
        <w:lvlText w:val=""/>
        <w:lvlJc w:val="left"/>
        <w:pPr>
          <w:tabs>
            <w:tab w:val="num" w:pos="1512"/>
          </w:tabs>
          <w:ind w:left="1512" w:hanging="216"/>
        </w:pPr>
        <w:rPr>
          <w:rFonts w:ascii="Symbol" w:hAnsi="Symbol" w:hint="default"/>
          <w:color w:val="4472C4" w:themeColor="accent1"/>
        </w:rPr>
      </w:lvl>
    </w:lvlOverride>
    <w:lvlOverride w:ilvl="4">
      <w:lvl w:ilvl="4">
        <w:start w:val="1"/>
        <w:numFmt w:val="decimal"/>
        <w:lvlText w:val="–"/>
        <w:lvlJc w:val="left"/>
        <w:pPr>
          <w:tabs>
            <w:tab w:val="num" w:pos="1800"/>
          </w:tabs>
          <w:ind w:left="1800" w:hanging="216"/>
        </w:pPr>
        <w:rPr>
          <w:rFonts w:ascii="Arial" w:hAnsi="Arial" w:cs="Times New Roman" w:hint="default"/>
          <w:color w:val="4472C4" w:themeColor="accent1"/>
        </w:rPr>
      </w:lvl>
    </w:lvlOverride>
    <w:lvlOverride w:ilvl="5">
      <w:lvl w:ilvl="5">
        <w:start w:val="1"/>
        <w:numFmt w:val="decimal"/>
        <w:lvlText w:val=""/>
        <w:lvlJc w:val="left"/>
        <w:pPr>
          <w:tabs>
            <w:tab w:val="num" w:pos="2088"/>
          </w:tabs>
          <w:ind w:left="2088" w:hanging="216"/>
        </w:pPr>
      </w:lvl>
    </w:lvlOverride>
    <w:lvlOverride w:ilvl="6">
      <w:lvl w:ilvl="6">
        <w:start w:val="1"/>
        <w:numFmt w:val="decimal"/>
        <w:lvlText w:val=""/>
        <w:lvlJc w:val="left"/>
        <w:pPr>
          <w:tabs>
            <w:tab w:val="num" w:pos="2376"/>
          </w:tabs>
          <w:ind w:left="2376" w:hanging="216"/>
        </w:pPr>
      </w:lvl>
    </w:lvlOverride>
    <w:lvlOverride w:ilvl="7">
      <w:lvl w:ilvl="7">
        <w:start w:val="1"/>
        <w:numFmt w:val="decimal"/>
        <w:lvlText w:val=""/>
        <w:lvlJc w:val="left"/>
        <w:pPr>
          <w:tabs>
            <w:tab w:val="num" w:pos="2664"/>
          </w:tabs>
          <w:ind w:left="2664" w:hanging="216"/>
        </w:pPr>
      </w:lvl>
    </w:lvlOverride>
    <w:lvlOverride w:ilvl="8">
      <w:lvl w:ilvl="8">
        <w:start w:val="1"/>
        <w:numFmt w:val="decimal"/>
        <w:lvlText w:val=""/>
        <w:lvlJc w:val="left"/>
        <w:pPr>
          <w:tabs>
            <w:tab w:val="num" w:pos="2952"/>
          </w:tabs>
          <w:ind w:left="2952" w:hanging="216"/>
        </w:pPr>
      </w:lvl>
    </w:lvlOverride>
  </w:num>
  <w:num w:numId="25">
    <w:abstractNumId w:val="3"/>
  </w:num>
  <w:num w:numId="26">
    <w:abstractNumId w:val="7"/>
  </w:num>
  <w:num w:numId="27">
    <w:abstractNumId w:val="6"/>
  </w:num>
  <w:num w:numId="28">
    <w:abstractNumId w:val="14"/>
  </w:num>
  <w:num w:numId="29">
    <w:abstractNumId w:val="16"/>
  </w:num>
  <w:num w:numId="30">
    <w:abstractNumId w:val="19"/>
  </w:num>
  <w:num w:numId="31">
    <w:abstractNumId w:val="20"/>
  </w:num>
  <w:num w:numId="32">
    <w:abstractNumId w:val="4"/>
  </w:num>
  <w:num w:numId="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wBCI3NzIzNjczMDEyUdpeDU4uLM/DyQAuNaAGx5Q8UsAAAA"/>
  </w:docVars>
  <w:rsids>
    <w:rsidRoot w:val="001E1D6E"/>
    <w:rsid w:val="00002B40"/>
    <w:rsid w:val="00013B4F"/>
    <w:rsid w:val="00013DD7"/>
    <w:rsid w:val="0001421D"/>
    <w:rsid w:val="00025902"/>
    <w:rsid w:val="0003192D"/>
    <w:rsid w:val="00032099"/>
    <w:rsid w:val="00034BA5"/>
    <w:rsid w:val="00035E8B"/>
    <w:rsid w:val="0003713A"/>
    <w:rsid w:val="00040F76"/>
    <w:rsid w:val="000439AA"/>
    <w:rsid w:val="00051F72"/>
    <w:rsid w:val="00057215"/>
    <w:rsid w:val="00060085"/>
    <w:rsid w:val="00060B03"/>
    <w:rsid w:val="00062E46"/>
    <w:rsid w:val="00063B20"/>
    <w:rsid w:val="00064D20"/>
    <w:rsid w:val="00071FA5"/>
    <w:rsid w:val="00073641"/>
    <w:rsid w:val="00075CC9"/>
    <w:rsid w:val="00080173"/>
    <w:rsid w:val="00080D6A"/>
    <w:rsid w:val="0008649C"/>
    <w:rsid w:val="00087AE2"/>
    <w:rsid w:val="00091283"/>
    <w:rsid w:val="000915EE"/>
    <w:rsid w:val="000A1064"/>
    <w:rsid w:val="000B1EF8"/>
    <w:rsid w:val="000B4984"/>
    <w:rsid w:val="000B6124"/>
    <w:rsid w:val="000B7ED3"/>
    <w:rsid w:val="000C0088"/>
    <w:rsid w:val="000C1301"/>
    <w:rsid w:val="000C1CEE"/>
    <w:rsid w:val="000C3165"/>
    <w:rsid w:val="000C40F5"/>
    <w:rsid w:val="000C6847"/>
    <w:rsid w:val="000D1A57"/>
    <w:rsid w:val="000D69D5"/>
    <w:rsid w:val="000D6B65"/>
    <w:rsid w:val="000D7C34"/>
    <w:rsid w:val="000E0A18"/>
    <w:rsid w:val="000E58C3"/>
    <w:rsid w:val="000F1133"/>
    <w:rsid w:val="000F59DD"/>
    <w:rsid w:val="000F5CE0"/>
    <w:rsid w:val="001002B2"/>
    <w:rsid w:val="00104160"/>
    <w:rsid w:val="00104A88"/>
    <w:rsid w:val="00107986"/>
    <w:rsid w:val="00110D76"/>
    <w:rsid w:val="00112546"/>
    <w:rsid w:val="00112B9B"/>
    <w:rsid w:val="001144F6"/>
    <w:rsid w:val="0011534C"/>
    <w:rsid w:val="0011749D"/>
    <w:rsid w:val="001205ED"/>
    <w:rsid w:val="001226C1"/>
    <w:rsid w:val="00124792"/>
    <w:rsid w:val="00131C99"/>
    <w:rsid w:val="0014766B"/>
    <w:rsid w:val="00151479"/>
    <w:rsid w:val="0015474D"/>
    <w:rsid w:val="00155626"/>
    <w:rsid w:val="001578B6"/>
    <w:rsid w:val="00161B43"/>
    <w:rsid w:val="0016356A"/>
    <w:rsid w:val="00164A5E"/>
    <w:rsid w:val="00165630"/>
    <w:rsid w:val="001739E0"/>
    <w:rsid w:val="00173EEB"/>
    <w:rsid w:val="0017645C"/>
    <w:rsid w:val="001802B7"/>
    <w:rsid w:val="00182170"/>
    <w:rsid w:val="00191C9C"/>
    <w:rsid w:val="00193015"/>
    <w:rsid w:val="001958F1"/>
    <w:rsid w:val="001A01D4"/>
    <w:rsid w:val="001A1A53"/>
    <w:rsid w:val="001A33CA"/>
    <w:rsid w:val="001A4033"/>
    <w:rsid w:val="001B3F8D"/>
    <w:rsid w:val="001B43D4"/>
    <w:rsid w:val="001B6330"/>
    <w:rsid w:val="001B72A9"/>
    <w:rsid w:val="001C423F"/>
    <w:rsid w:val="001D2918"/>
    <w:rsid w:val="001E08E9"/>
    <w:rsid w:val="001E1D6E"/>
    <w:rsid w:val="001E2578"/>
    <w:rsid w:val="001E6035"/>
    <w:rsid w:val="001F059E"/>
    <w:rsid w:val="001F1F25"/>
    <w:rsid w:val="001F6D69"/>
    <w:rsid w:val="002038B8"/>
    <w:rsid w:val="002050A6"/>
    <w:rsid w:val="00205243"/>
    <w:rsid w:val="0020613E"/>
    <w:rsid w:val="002073CB"/>
    <w:rsid w:val="002103B3"/>
    <w:rsid w:val="00225659"/>
    <w:rsid w:val="0022663A"/>
    <w:rsid w:val="002344D1"/>
    <w:rsid w:val="00234C1F"/>
    <w:rsid w:val="00243C55"/>
    <w:rsid w:val="00246147"/>
    <w:rsid w:val="00247E6D"/>
    <w:rsid w:val="00253E94"/>
    <w:rsid w:val="00254BD3"/>
    <w:rsid w:val="002555AB"/>
    <w:rsid w:val="00255C5D"/>
    <w:rsid w:val="00256AED"/>
    <w:rsid w:val="00261250"/>
    <w:rsid w:val="00263454"/>
    <w:rsid w:val="002716DE"/>
    <w:rsid w:val="002726F2"/>
    <w:rsid w:val="00273DF1"/>
    <w:rsid w:val="00276958"/>
    <w:rsid w:val="002816A8"/>
    <w:rsid w:val="0029021E"/>
    <w:rsid w:val="00291EA5"/>
    <w:rsid w:val="0029217B"/>
    <w:rsid w:val="002A043E"/>
    <w:rsid w:val="002A07B4"/>
    <w:rsid w:val="002A6649"/>
    <w:rsid w:val="002A6AD7"/>
    <w:rsid w:val="002A7B41"/>
    <w:rsid w:val="002B0BE1"/>
    <w:rsid w:val="002B4CEB"/>
    <w:rsid w:val="002B4E43"/>
    <w:rsid w:val="002B56C2"/>
    <w:rsid w:val="002B5756"/>
    <w:rsid w:val="002B6A97"/>
    <w:rsid w:val="002B6F0F"/>
    <w:rsid w:val="002C2714"/>
    <w:rsid w:val="002C3F7B"/>
    <w:rsid w:val="002C782D"/>
    <w:rsid w:val="002D2186"/>
    <w:rsid w:val="002D374E"/>
    <w:rsid w:val="002D5B17"/>
    <w:rsid w:val="002D5C63"/>
    <w:rsid w:val="002D789F"/>
    <w:rsid w:val="002E3BD0"/>
    <w:rsid w:val="002F0BDF"/>
    <w:rsid w:val="002F2A80"/>
    <w:rsid w:val="002F51BC"/>
    <w:rsid w:val="002F6B64"/>
    <w:rsid w:val="002F77EF"/>
    <w:rsid w:val="003011FC"/>
    <w:rsid w:val="003034E1"/>
    <w:rsid w:val="00307088"/>
    <w:rsid w:val="003071CE"/>
    <w:rsid w:val="0030732E"/>
    <w:rsid w:val="003079B4"/>
    <w:rsid w:val="00310747"/>
    <w:rsid w:val="00310B7A"/>
    <w:rsid w:val="003111EB"/>
    <w:rsid w:val="0031354A"/>
    <w:rsid w:val="00314B3E"/>
    <w:rsid w:val="00316F71"/>
    <w:rsid w:val="003215A0"/>
    <w:rsid w:val="003215E6"/>
    <w:rsid w:val="00321636"/>
    <w:rsid w:val="00321808"/>
    <w:rsid w:val="00322C94"/>
    <w:rsid w:val="00327A9C"/>
    <w:rsid w:val="003317AB"/>
    <w:rsid w:val="00332291"/>
    <w:rsid w:val="00334808"/>
    <w:rsid w:val="00336387"/>
    <w:rsid w:val="003364BC"/>
    <w:rsid w:val="0034311A"/>
    <w:rsid w:val="0034780F"/>
    <w:rsid w:val="00351CB9"/>
    <w:rsid w:val="003527E3"/>
    <w:rsid w:val="00355F1B"/>
    <w:rsid w:val="00357CDD"/>
    <w:rsid w:val="0037041F"/>
    <w:rsid w:val="0037687F"/>
    <w:rsid w:val="0038012A"/>
    <w:rsid w:val="00381865"/>
    <w:rsid w:val="003826C2"/>
    <w:rsid w:val="003A1CFD"/>
    <w:rsid w:val="003A5638"/>
    <w:rsid w:val="003B2502"/>
    <w:rsid w:val="003B3607"/>
    <w:rsid w:val="003B55F0"/>
    <w:rsid w:val="003B6650"/>
    <w:rsid w:val="003B6B34"/>
    <w:rsid w:val="003C1D5E"/>
    <w:rsid w:val="003C3AD6"/>
    <w:rsid w:val="003C4A48"/>
    <w:rsid w:val="003C6295"/>
    <w:rsid w:val="003C66DC"/>
    <w:rsid w:val="003C7C62"/>
    <w:rsid w:val="003C7E01"/>
    <w:rsid w:val="003D4383"/>
    <w:rsid w:val="003D6B06"/>
    <w:rsid w:val="003E05D9"/>
    <w:rsid w:val="003E0F54"/>
    <w:rsid w:val="003E2B0D"/>
    <w:rsid w:val="003E6712"/>
    <w:rsid w:val="003E7A33"/>
    <w:rsid w:val="003F056C"/>
    <w:rsid w:val="003F05E4"/>
    <w:rsid w:val="003F1C8A"/>
    <w:rsid w:val="003F223B"/>
    <w:rsid w:val="003F2909"/>
    <w:rsid w:val="003F4F18"/>
    <w:rsid w:val="003F5774"/>
    <w:rsid w:val="003F7B70"/>
    <w:rsid w:val="0040048D"/>
    <w:rsid w:val="00403A3C"/>
    <w:rsid w:val="004051A0"/>
    <w:rsid w:val="00406501"/>
    <w:rsid w:val="00407102"/>
    <w:rsid w:val="00407975"/>
    <w:rsid w:val="00417A5A"/>
    <w:rsid w:val="00417F6B"/>
    <w:rsid w:val="00422258"/>
    <w:rsid w:val="00430138"/>
    <w:rsid w:val="00430F5B"/>
    <w:rsid w:val="004311C2"/>
    <w:rsid w:val="00432BD1"/>
    <w:rsid w:val="00443312"/>
    <w:rsid w:val="00443782"/>
    <w:rsid w:val="0044567D"/>
    <w:rsid w:val="00447843"/>
    <w:rsid w:val="00447AE9"/>
    <w:rsid w:val="0045123D"/>
    <w:rsid w:val="00452A71"/>
    <w:rsid w:val="0045531D"/>
    <w:rsid w:val="00456967"/>
    <w:rsid w:val="00466F74"/>
    <w:rsid w:val="0047353E"/>
    <w:rsid w:val="004771A6"/>
    <w:rsid w:val="00483C32"/>
    <w:rsid w:val="004853E4"/>
    <w:rsid w:val="00487043"/>
    <w:rsid w:val="004925A5"/>
    <w:rsid w:val="004926B0"/>
    <w:rsid w:val="00494BB2"/>
    <w:rsid w:val="00495125"/>
    <w:rsid w:val="004A2152"/>
    <w:rsid w:val="004A49DB"/>
    <w:rsid w:val="004A4A7F"/>
    <w:rsid w:val="004A7A0B"/>
    <w:rsid w:val="004B1C6B"/>
    <w:rsid w:val="004B1DC1"/>
    <w:rsid w:val="004B282B"/>
    <w:rsid w:val="004B3507"/>
    <w:rsid w:val="004B5343"/>
    <w:rsid w:val="004B7D38"/>
    <w:rsid w:val="004C0462"/>
    <w:rsid w:val="004C1713"/>
    <w:rsid w:val="004C39D9"/>
    <w:rsid w:val="004C5731"/>
    <w:rsid w:val="004C65C6"/>
    <w:rsid w:val="004D00BB"/>
    <w:rsid w:val="004D20BA"/>
    <w:rsid w:val="004D39AE"/>
    <w:rsid w:val="004D5947"/>
    <w:rsid w:val="004E0499"/>
    <w:rsid w:val="004F060A"/>
    <w:rsid w:val="004F67D7"/>
    <w:rsid w:val="0050099E"/>
    <w:rsid w:val="00500EDC"/>
    <w:rsid w:val="005023AB"/>
    <w:rsid w:val="005113F4"/>
    <w:rsid w:val="00511C05"/>
    <w:rsid w:val="00511E63"/>
    <w:rsid w:val="0051646B"/>
    <w:rsid w:val="0051727B"/>
    <w:rsid w:val="00520F54"/>
    <w:rsid w:val="005240A1"/>
    <w:rsid w:val="00531EE2"/>
    <w:rsid w:val="0054182D"/>
    <w:rsid w:val="00541A02"/>
    <w:rsid w:val="00541B8E"/>
    <w:rsid w:val="00544969"/>
    <w:rsid w:val="00547DE6"/>
    <w:rsid w:val="00551E1B"/>
    <w:rsid w:val="005632FB"/>
    <w:rsid w:val="00564DF6"/>
    <w:rsid w:val="00565870"/>
    <w:rsid w:val="005746F5"/>
    <w:rsid w:val="00587720"/>
    <w:rsid w:val="00594387"/>
    <w:rsid w:val="005953EB"/>
    <w:rsid w:val="0059696D"/>
    <w:rsid w:val="005979A9"/>
    <w:rsid w:val="005A2AF0"/>
    <w:rsid w:val="005A704E"/>
    <w:rsid w:val="005A7E40"/>
    <w:rsid w:val="005B31E7"/>
    <w:rsid w:val="005B4733"/>
    <w:rsid w:val="005B587A"/>
    <w:rsid w:val="005C067B"/>
    <w:rsid w:val="005C12F8"/>
    <w:rsid w:val="005D3ABF"/>
    <w:rsid w:val="005D695F"/>
    <w:rsid w:val="005E3961"/>
    <w:rsid w:val="005E3C18"/>
    <w:rsid w:val="005E604E"/>
    <w:rsid w:val="005F105C"/>
    <w:rsid w:val="005F6230"/>
    <w:rsid w:val="00600A13"/>
    <w:rsid w:val="0060671B"/>
    <w:rsid w:val="00606CD0"/>
    <w:rsid w:val="0061376F"/>
    <w:rsid w:val="006206F3"/>
    <w:rsid w:val="0062255B"/>
    <w:rsid w:val="00626479"/>
    <w:rsid w:val="00636552"/>
    <w:rsid w:val="00642EC4"/>
    <w:rsid w:val="00653E26"/>
    <w:rsid w:val="006566C9"/>
    <w:rsid w:val="006603C9"/>
    <w:rsid w:val="00663427"/>
    <w:rsid w:val="00676477"/>
    <w:rsid w:val="0068341F"/>
    <w:rsid w:val="00684512"/>
    <w:rsid w:val="00692208"/>
    <w:rsid w:val="00696721"/>
    <w:rsid w:val="00696EFF"/>
    <w:rsid w:val="006A2FD7"/>
    <w:rsid w:val="006A383A"/>
    <w:rsid w:val="006A4EBA"/>
    <w:rsid w:val="006A73AB"/>
    <w:rsid w:val="006B07A2"/>
    <w:rsid w:val="006B430A"/>
    <w:rsid w:val="006B6076"/>
    <w:rsid w:val="006B7B98"/>
    <w:rsid w:val="006C13DB"/>
    <w:rsid w:val="006C32A6"/>
    <w:rsid w:val="006C56B7"/>
    <w:rsid w:val="006C642C"/>
    <w:rsid w:val="006D7FB6"/>
    <w:rsid w:val="006E0210"/>
    <w:rsid w:val="006E415C"/>
    <w:rsid w:val="006E5F35"/>
    <w:rsid w:val="006E76BA"/>
    <w:rsid w:val="006E7AF8"/>
    <w:rsid w:val="006F1C7F"/>
    <w:rsid w:val="006F267A"/>
    <w:rsid w:val="0070180C"/>
    <w:rsid w:val="00702616"/>
    <w:rsid w:val="007043ED"/>
    <w:rsid w:val="00705135"/>
    <w:rsid w:val="00705EBD"/>
    <w:rsid w:val="00714D76"/>
    <w:rsid w:val="007161C0"/>
    <w:rsid w:val="007204AE"/>
    <w:rsid w:val="00720AC5"/>
    <w:rsid w:val="007267FB"/>
    <w:rsid w:val="00731460"/>
    <w:rsid w:val="0073311E"/>
    <w:rsid w:val="0073611A"/>
    <w:rsid w:val="007371AB"/>
    <w:rsid w:val="00741F0A"/>
    <w:rsid w:val="00750942"/>
    <w:rsid w:val="00751500"/>
    <w:rsid w:val="00754845"/>
    <w:rsid w:val="00757915"/>
    <w:rsid w:val="00760135"/>
    <w:rsid w:val="00760644"/>
    <w:rsid w:val="00767086"/>
    <w:rsid w:val="007726BE"/>
    <w:rsid w:val="00774480"/>
    <w:rsid w:val="00780EEC"/>
    <w:rsid w:val="00785A46"/>
    <w:rsid w:val="0079084F"/>
    <w:rsid w:val="0079210C"/>
    <w:rsid w:val="007950A3"/>
    <w:rsid w:val="007964BA"/>
    <w:rsid w:val="00796707"/>
    <w:rsid w:val="007A2A75"/>
    <w:rsid w:val="007A3888"/>
    <w:rsid w:val="007A4D76"/>
    <w:rsid w:val="007B09A1"/>
    <w:rsid w:val="007B48FC"/>
    <w:rsid w:val="007B5591"/>
    <w:rsid w:val="007B613B"/>
    <w:rsid w:val="007B6637"/>
    <w:rsid w:val="007B7E6C"/>
    <w:rsid w:val="007C2CFE"/>
    <w:rsid w:val="007C70A9"/>
    <w:rsid w:val="007C713A"/>
    <w:rsid w:val="007D21D6"/>
    <w:rsid w:val="007D5B01"/>
    <w:rsid w:val="007D5B73"/>
    <w:rsid w:val="007D7BFF"/>
    <w:rsid w:val="007E3177"/>
    <w:rsid w:val="007E587E"/>
    <w:rsid w:val="007E5E1A"/>
    <w:rsid w:val="007F23B6"/>
    <w:rsid w:val="007F2F68"/>
    <w:rsid w:val="007F3BC5"/>
    <w:rsid w:val="00804073"/>
    <w:rsid w:val="00804969"/>
    <w:rsid w:val="00807D19"/>
    <w:rsid w:val="00810475"/>
    <w:rsid w:val="008117BF"/>
    <w:rsid w:val="008120FD"/>
    <w:rsid w:val="008126C6"/>
    <w:rsid w:val="008132F4"/>
    <w:rsid w:val="00830EA2"/>
    <w:rsid w:val="0083490C"/>
    <w:rsid w:val="008371B4"/>
    <w:rsid w:val="0084529A"/>
    <w:rsid w:val="00846FC7"/>
    <w:rsid w:val="00852FA6"/>
    <w:rsid w:val="0085523F"/>
    <w:rsid w:val="00855DCB"/>
    <w:rsid w:val="008566B7"/>
    <w:rsid w:val="008573BF"/>
    <w:rsid w:val="0086126C"/>
    <w:rsid w:val="00862E9F"/>
    <w:rsid w:val="00864EC8"/>
    <w:rsid w:val="0086639A"/>
    <w:rsid w:val="00871C6F"/>
    <w:rsid w:val="0087330D"/>
    <w:rsid w:val="0087381F"/>
    <w:rsid w:val="00877C04"/>
    <w:rsid w:val="00880573"/>
    <w:rsid w:val="0088075D"/>
    <w:rsid w:val="0089055C"/>
    <w:rsid w:val="00894FD1"/>
    <w:rsid w:val="008A7300"/>
    <w:rsid w:val="008A769A"/>
    <w:rsid w:val="008B3454"/>
    <w:rsid w:val="008B4526"/>
    <w:rsid w:val="008B4EFF"/>
    <w:rsid w:val="008B7215"/>
    <w:rsid w:val="008C7AAF"/>
    <w:rsid w:val="008D27D8"/>
    <w:rsid w:val="008E30BC"/>
    <w:rsid w:val="008E4524"/>
    <w:rsid w:val="0090454F"/>
    <w:rsid w:val="00905408"/>
    <w:rsid w:val="009077CA"/>
    <w:rsid w:val="00910448"/>
    <w:rsid w:val="0091090C"/>
    <w:rsid w:val="009158E5"/>
    <w:rsid w:val="00917A7E"/>
    <w:rsid w:val="0092312D"/>
    <w:rsid w:val="00924804"/>
    <w:rsid w:val="00934736"/>
    <w:rsid w:val="0094479B"/>
    <w:rsid w:val="00944D6F"/>
    <w:rsid w:val="00945223"/>
    <w:rsid w:val="0094688E"/>
    <w:rsid w:val="00950326"/>
    <w:rsid w:val="00954D5B"/>
    <w:rsid w:val="00956726"/>
    <w:rsid w:val="009607B9"/>
    <w:rsid w:val="00960862"/>
    <w:rsid w:val="0096088F"/>
    <w:rsid w:val="00963178"/>
    <w:rsid w:val="00963473"/>
    <w:rsid w:val="00965055"/>
    <w:rsid w:val="009659F9"/>
    <w:rsid w:val="00965A9A"/>
    <w:rsid w:val="00971BB5"/>
    <w:rsid w:val="00971F4D"/>
    <w:rsid w:val="00976BFA"/>
    <w:rsid w:val="009814BF"/>
    <w:rsid w:val="0099012A"/>
    <w:rsid w:val="009901C7"/>
    <w:rsid w:val="00992392"/>
    <w:rsid w:val="009951AE"/>
    <w:rsid w:val="009A093B"/>
    <w:rsid w:val="009A281E"/>
    <w:rsid w:val="009A3A4B"/>
    <w:rsid w:val="009A4038"/>
    <w:rsid w:val="009A416E"/>
    <w:rsid w:val="009A5009"/>
    <w:rsid w:val="009A619E"/>
    <w:rsid w:val="009B3190"/>
    <w:rsid w:val="009B3C7D"/>
    <w:rsid w:val="009C2D38"/>
    <w:rsid w:val="009C2FE2"/>
    <w:rsid w:val="009C6A92"/>
    <w:rsid w:val="009C6D06"/>
    <w:rsid w:val="009C6E56"/>
    <w:rsid w:val="009C79C2"/>
    <w:rsid w:val="009D0624"/>
    <w:rsid w:val="009D25E3"/>
    <w:rsid w:val="009D402C"/>
    <w:rsid w:val="009D7825"/>
    <w:rsid w:val="009E03AF"/>
    <w:rsid w:val="009E5D84"/>
    <w:rsid w:val="009E5DD8"/>
    <w:rsid w:val="009F1353"/>
    <w:rsid w:val="009F1896"/>
    <w:rsid w:val="00A00B79"/>
    <w:rsid w:val="00A049A1"/>
    <w:rsid w:val="00A12092"/>
    <w:rsid w:val="00A140AC"/>
    <w:rsid w:val="00A147E5"/>
    <w:rsid w:val="00A14816"/>
    <w:rsid w:val="00A14C38"/>
    <w:rsid w:val="00A1749F"/>
    <w:rsid w:val="00A24F5E"/>
    <w:rsid w:val="00A255F8"/>
    <w:rsid w:val="00A3398B"/>
    <w:rsid w:val="00A44D86"/>
    <w:rsid w:val="00A5134D"/>
    <w:rsid w:val="00A51637"/>
    <w:rsid w:val="00A55564"/>
    <w:rsid w:val="00A61862"/>
    <w:rsid w:val="00A62C6F"/>
    <w:rsid w:val="00A63404"/>
    <w:rsid w:val="00A7137E"/>
    <w:rsid w:val="00A72B55"/>
    <w:rsid w:val="00A73C49"/>
    <w:rsid w:val="00A754A8"/>
    <w:rsid w:val="00A86033"/>
    <w:rsid w:val="00A86AE1"/>
    <w:rsid w:val="00A91A28"/>
    <w:rsid w:val="00A94BDF"/>
    <w:rsid w:val="00A94D32"/>
    <w:rsid w:val="00A963B4"/>
    <w:rsid w:val="00AA2DA4"/>
    <w:rsid w:val="00AA47D8"/>
    <w:rsid w:val="00AA488E"/>
    <w:rsid w:val="00AA63AE"/>
    <w:rsid w:val="00AB26DE"/>
    <w:rsid w:val="00AC1D2D"/>
    <w:rsid w:val="00AC7B62"/>
    <w:rsid w:val="00AD2734"/>
    <w:rsid w:val="00AD622D"/>
    <w:rsid w:val="00AF0610"/>
    <w:rsid w:val="00AF1D38"/>
    <w:rsid w:val="00AF2BC4"/>
    <w:rsid w:val="00AF3CDA"/>
    <w:rsid w:val="00AF4AED"/>
    <w:rsid w:val="00B10563"/>
    <w:rsid w:val="00B12B9F"/>
    <w:rsid w:val="00B13053"/>
    <w:rsid w:val="00B1307A"/>
    <w:rsid w:val="00B141D4"/>
    <w:rsid w:val="00B1466D"/>
    <w:rsid w:val="00B152B2"/>
    <w:rsid w:val="00B153A7"/>
    <w:rsid w:val="00B15C88"/>
    <w:rsid w:val="00B2320E"/>
    <w:rsid w:val="00B26136"/>
    <w:rsid w:val="00B26D17"/>
    <w:rsid w:val="00B305F7"/>
    <w:rsid w:val="00B30B43"/>
    <w:rsid w:val="00B36A7C"/>
    <w:rsid w:val="00B3727D"/>
    <w:rsid w:val="00B539AF"/>
    <w:rsid w:val="00B541C9"/>
    <w:rsid w:val="00B5726E"/>
    <w:rsid w:val="00B572C4"/>
    <w:rsid w:val="00B636AF"/>
    <w:rsid w:val="00B64CA0"/>
    <w:rsid w:val="00B6773D"/>
    <w:rsid w:val="00B70260"/>
    <w:rsid w:val="00B71F2C"/>
    <w:rsid w:val="00B74939"/>
    <w:rsid w:val="00B77ADD"/>
    <w:rsid w:val="00B833B6"/>
    <w:rsid w:val="00B84F16"/>
    <w:rsid w:val="00B93E15"/>
    <w:rsid w:val="00B950A7"/>
    <w:rsid w:val="00B95669"/>
    <w:rsid w:val="00BA1070"/>
    <w:rsid w:val="00BA155F"/>
    <w:rsid w:val="00BA1E06"/>
    <w:rsid w:val="00BA5997"/>
    <w:rsid w:val="00BB0A6C"/>
    <w:rsid w:val="00BB6C07"/>
    <w:rsid w:val="00BC5EAC"/>
    <w:rsid w:val="00BD10C7"/>
    <w:rsid w:val="00BD5522"/>
    <w:rsid w:val="00BD7B7F"/>
    <w:rsid w:val="00BD7F4F"/>
    <w:rsid w:val="00BE067A"/>
    <w:rsid w:val="00BE12B3"/>
    <w:rsid w:val="00BE20BB"/>
    <w:rsid w:val="00BE248B"/>
    <w:rsid w:val="00BF32AE"/>
    <w:rsid w:val="00BF71B3"/>
    <w:rsid w:val="00BF76B0"/>
    <w:rsid w:val="00C01A25"/>
    <w:rsid w:val="00C0291D"/>
    <w:rsid w:val="00C02DF4"/>
    <w:rsid w:val="00C03905"/>
    <w:rsid w:val="00C04FB7"/>
    <w:rsid w:val="00C051D4"/>
    <w:rsid w:val="00C06109"/>
    <w:rsid w:val="00C06461"/>
    <w:rsid w:val="00C1095A"/>
    <w:rsid w:val="00C10CF7"/>
    <w:rsid w:val="00C118B1"/>
    <w:rsid w:val="00C13A05"/>
    <w:rsid w:val="00C14687"/>
    <w:rsid w:val="00C15F7F"/>
    <w:rsid w:val="00C172D2"/>
    <w:rsid w:val="00C203AD"/>
    <w:rsid w:val="00C2183B"/>
    <w:rsid w:val="00C22E78"/>
    <w:rsid w:val="00C33277"/>
    <w:rsid w:val="00C357E1"/>
    <w:rsid w:val="00C36672"/>
    <w:rsid w:val="00C376AB"/>
    <w:rsid w:val="00C40693"/>
    <w:rsid w:val="00C43A17"/>
    <w:rsid w:val="00C471CC"/>
    <w:rsid w:val="00C52AD2"/>
    <w:rsid w:val="00C56EC3"/>
    <w:rsid w:val="00C608E9"/>
    <w:rsid w:val="00C6194E"/>
    <w:rsid w:val="00C62C5E"/>
    <w:rsid w:val="00C74185"/>
    <w:rsid w:val="00C769CC"/>
    <w:rsid w:val="00C77A4C"/>
    <w:rsid w:val="00C77C16"/>
    <w:rsid w:val="00C77F79"/>
    <w:rsid w:val="00C879A5"/>
    <w:rsid w:val="00C91458"/>
    <w:rsid w:val="00C9336A"/>
    <w:rsid w:val="00C93F04"/>
    <w:rsid w:val="00C94959"/>
    <w:rsid w:val="00C94A3B"/>
    <w:rsid w:val="00C95B74"/>
    <w:rsid w:val="00C96BAB"/>
    <w:rsid w:val="00C96D28"/>
    <w:rsid w:val="00C971C4"/>
    <w:rsid w:val="00CA419B"/>
    <w:rsid w:val="00CB4E07"/>
    <w:rsid w:val="00CC1AB1"/>
    <w:rsid w:val="00CC27FC"/>
    <w:rsid w:val="00CC46FA"/>
    <w:rsid w:val="00CC6BE3"/>
    <w:rsid w:val="00CC7C26"/>
    <w:rsid w:val="00CC7E41"/>
    <w:rsid w:val="00CD3F7F"/>
    <w:rsid w:val="00CD6F87"/>
    <w:rsid w:val="00CE3179"/>
    <w:rsid w:val="00CE52E0"/>
    <w:rsid w:val="00CE58AA"/>
    <w:rsid w:val="00CE6966"/>
    <w:rsid w:val="00CF15F2"/>
    <w:rsid w:val="00CF185F"/>
    <w:rsid w:val="00CF3716"/>
    <w:rsid w:val="00CF4A89"/>
    <w:rsid w:val="00D00869"/>
    <w:rsid w:val="00D07421"/>
    <w:rsid w:val="00D178FE"/>
    <w:rsid w:val="00D20609"/>
    <w:rsid w:val="00D37FC8"/>
    <w:rsid w:val="00D41C88"/>
    <w:rsid w:val="00D477CF"/>
    <w:rsid w:val="00D51B5B"/>
    <w:rsid w:val="00D53943"/>
    <w:rsid w:val="00D5626D"/>
    <w:rsid w:val="00D61FF9"/>
    <w:rsid w:val="00D63A9D"/>
    <w:rsid w:val="00D71043"/>
    <w:rsid w:val="00D71B34"/>
    <w:rsid w:val="00D725D7"/>
    <w:rsid w:val="00D83292"/>
    <w:rsid w:val="00D86482"/>
    <w:rsid w:val="00D908E1"/>
    <w:rsid w:val="00D90C2D"/>
    <w:rsid w:val="00D90D99"/>
    <w:rsid w:val="00D96DBC"/>
    <w:rsid w:val="00DA2201"/>
    <w:rsid w:val="00DB11ED"/>
    <w:rsid w:val="00DB5372"/>
    <w:rsid w:val="00DB5C74"/>
    <w:rsid w:val="00DB6E1E"/>
    <w:rsid w:val="00DC2474"/>
    <w:rsid w:val="00DC2B5B"/>
    <w:rsid w:val="00DC397D"/>
    <w:rsid w:val="00DC4736"/>
    <w:rsid w:val="00DC5CE6"/>
    <w:rsid w:val="00DC6152"/>
    <w:rsid w:val="00DC76C3"/>
    <w:rsid w:val="00DD321B"/>
    <w:rsid w:val="00DD6E50"/>
    <w:rsid w:val="00DE1AC7"/>
    <w:rsid w:val="00DE4D9D"/>
    <w:rsid w:val="00DE517C"/>
    <w:rsid w:val="00DE52BA"/>
    <w:rsid w:val="00DF4F09"/>
    <w:rsid w:val="00DF790B"/>
    <w:rsid w:val="00E0319B"/>
    <w:rsid w:val="00E03612"/>
    <w:rsid w:val="00E07723"/>
    <w:rsid w:val="00E1073E"/>
    <w:rsid w:val="00E1108A"/>
    <w:rsid w:val="00E134B1"/>
    <w:rsid w:val="00E138AA"/>
    <w:rsid w:val="00E178F0"/>
    <w:rsid w:val="00E22C48"/>
    <w:rsid w:val="00E23E04"/>
    <w:rsid w:val="00E24BA8"/>
    <w:rsid w:val="00E27BE0"/>
    <w:rsid w:val="00E3079F"/>
    <w:rsid w:val="00E360FA"/>
    <w:rsid w:val="00E364EF"/>
    <w:rsid w:val="00E4061A"/>
    <w:rsid w:val="00E4469B"/>
    <w:rsid w:val="00E46E1D"/>
    <w:rsid w:val="00E60B84"/>
    <w:rsid w:val="00E63384"/>
    <w:rsid w:val="00E67235"/>
    <w:rsid w:val="00E6792F"/>
    <w:rsid w:val="00E74325"/>
    <w:rsid w:val="00E90A1A"/>
    <w:rsid w:val="00E924BC"/>
    <w:rsid w:val="00E95779"/>
    <w:rsid w:val="00E9606E"/>
    <w:rsid w:val="00E968B2"/>
    <w:rsid w:val="00EA2422"/>
    <w:rsid w:val="00EB62D4"/>
    <w:rsid w:val="00EC1D3E"/>
    <w:rsid w:val="00EC4F03"/>
    <w:rsid w:val="00EC7426"/>
    <w:rsid w:val="00ED3766"/>
    <w:rsid w:val="00ED40F3"/>
    <w:rsid w:val="00EE2A94"/>
    <w:rsid w:val="00EE39A2"/>
    <w:rsid w:val="00EE3E9C"/>
    <w:rsid w:val="00EE4A55"/>
    <w:rsid w:val="00EE4AE1"/>
    <w:rsid w:val="00EF1B92"/>
    <w:rsid w:val="00EF3046"/>
    <w:rsid w:val="00EF7E30"/>
    <w:rsid w:val="00F00090"/>
    <w:rsid w:val="00F00CBD"/>
    <w:rsid w:val="00F05099"/>
    <w:rsid w:val="00F06031"/>
    <w:rsid w:val="00F07DC5"/>
    <w:rsid w:val="00F161C2"/>
    <w:rsid w:val="00F233E6"/>
    <w:rsid w:val="00F237B1"/>
    <w:rsid w:val="00F25AC0"/>
    <w:rsid w:val="00F319B4"/>
    <w:rsid w:val="00F31B65"/>
    <w:rsid w:val="00F33956"/>
    <w:rsid w:val="00F33AB9"/>
    <w:rsid w:val="00F35ABF"/>
    <w:rsid w:val="00F36C4C"/>
    <w:rsid w:val="00F4121E"/>
    <w:rsid w:val="00F4275B"/>
    <w:rsid w:val="00F4536B"/>
    <w:rsid w:val="00F52E76"/>
    <w:rsid w:val="00F54544"/>
    <w:rsid w:val="00F55BB6"/>
    <w:rsid w:val="00F574C4"/>
    <w:rsid w:val="00F61900"/>
    <w:rsid w:val="00F652B8"/>
    <w:rsid w:val="00F67900"/>
    <w:rsid w:val="00F72E13"/>
    <w:rsid w:val="00F77239"/>
    <w:rsid w:val="00F80664"/>
    <w:rsid w:val="00F84B7F"/>
    <w:rsid w:val="00F95A9E"/>
    <w:rsid w:val="00F97ED8"/>
    <w:rsid w:val="00FA3FB9"/>
    <w:rsid w:val="00FA534D"/>
    <w:rsid w:val="00FA76EF"/>
    <w:rsid w:val="00FB04F3"/>
    <w:rsid w:val="00FC0FF2"/>
    <w:rsid w:val="00FD21AA"/>
    <w:rsid w:val="00FD3B0C"/>
    <w:rsid w:val="00FD50A3"/>
    <w:rsid w:val="00FE4BCA"/>
    <w:rsid w:val="00FF1666"/>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85B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1" w:unhideWhenUsed="1" w:qFormat="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77239"/>
    <w:rPr>
      <w:rFonts w:ascii="Garamond" w:hAnsi="Garamond"/>
      <w:sz w:val="24"/>
      <w:szCs w:val="24"/>
    </w:rPr>
  </w:style>
  <w:style w:type="paragraph" w:styleId="Heading1">
    <w:name w:val="heading 1"/>
    <w:basedOn w:val="Normal"/>
    <w:next w:val="Normal"/>
    <w:link w:val="Heading1Char"/>
    <w:autoRedefine/>
    <w:qFormat/>
    <w:rsid w:val="00F77239"/>
    <w:pPr>
      <w:spacing w:after="120"/>
      <w:jc w:val="center"/>
      <w:outlineLvl w:val="0"/>
    </w:pPr>
    <w:rPr>
      <w:rFonts w:asciiTheme="minorHAnsi" w:hAnsiTheme="minorHAnsi"/>
      <w:b/>
      <w:color w:val="1F3864" w:themeColor="accent1" w:themeShade="80"/>
      <w:sz w:val="40"/>
    </w:rPr>
  </w:style>
  <w:style w:type="paragraph" w:styleId="Heading2">
    <w:name w:val="heading 2"/>
    <w:basedOn w:val="Normal"/>
    <w:next w:val="Normal"/>
    <w:autoRedefine/>
    <w:qFormat/>
    <w:rsid w:val="00F77239"/>
    <w:pPr>
      <w:keepNext/>
      <w:spacing w:after="240"/>
      <w:outlineLvl w:val="1"/>
    </w:pPr>
    <w:rPr>
      <w:rFonts w:asciiTheme="majorHAnsi" w:hAnsiTheme="majorHAnsi"/>
      <w:b/>
      <w:bCs/>
      <w:color w:val="1F3864" w:themeColor="accent1" w:themeShade="80"/>
      <w:sz w:val="36"/>
    </w:rPr>
  </w:style>
  <w:style w:type="paragraph" w:styleId="Heading3">
    <w:name w:val="heading 3"/>
    <w:basedOn w:val="Normal"/>
    <w:next w:val="Normal"/>
    <w:link w:val="Heading3Char"/>
    <w:autoRedefine/>
    <w:qFormat/>
    <w:rsid w:val="006B7B98"/>
    <w:pPr>
      <w:keepNext/>
      <w:numPr>
        <w:numId w:val="11"/>
      </w:numPr>
      <w:spacing w:line="276" w:lineRule="auto"/>
      <w:outlineLvl w:val="2"/>
    </w:pPr>
    <w:rPr>
      <w:rFonts w:asciiTheme="minorHAnsi" w:hAnsiTheme="minorHAnsi" w:cstheme="minorHAnsi"/>
      <w:b/>
      <w:bCs/>
      <w:color w:val="1F3864" w:themeColor="accent1" w:themeShade="80"/>
    </w:rPr>
  </w:style>
  <w:style w:type="paragraph" w:styleId="Heading4">
    <w:name w:val="heading 4"/>
    <w:basedOn w:val="Normal"/>
    <w:next w:val="Normal"/>
    <w:link w:val="Heading4Char"/>
    <w:autoRedefine/>
    <w:qFormat/>
    <w:rsid w:val="00F77239"/>
    <w:pPr>
      <w:keepNext/>
      <w:keepLines/>
      <w:spacing w:before="40"/>
      <w:outlineLvl w:val="3"/>
    </w:pPr>
    <w:rPr>
      <w:rFonts w:asciiTheme="majorHAnsi" w:eastAsiaTheme="majorEastAsia" w:hAnsiTheme="majorHAnsi" w:cstheme="majorBidi"/>
      <w:iCs/>
      <w:color w:val="1F3864" w:themeColor="accent1" w:themeShade="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B98"/>
    <w:rPr>
      <w:rFonts w:asciiTheme="minorHAnsi" w:hAnsiTheme="minorHAnsi" w:cstheme="minorHAnsi"/>
      <w:b/>
      <w:bCs/>
      <w:color w:val="1F3864" w:themeColor="accent1" w:themeShade="80"/>
      <w:sz w:val="24"/>
      <w:szCs w:val="24"/>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F77239"/>
    <w:rPr>
      <w:rFonts w:asciiTheme="minorHAnsi" w:hAnsiTheme="minorHAnsi" w:cstheme="majorHAnsi"/>
      <w:b/>
      <w:bCs w:val="0"/>
      <w:color w:val="1F3864" w:themeColor="accent1" w:themeShade="80"/>
      <w:sz w:val="40"/>
      <w:szCs w:val="24"/>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uiPriority w:val="22"/>
    <w:qFormat/>
    <w:rsid w:val="00BA1E06"/>
    <w:rPr>
      <w:b/>
      <w:bCs/>
    </w:rPr>
  </w:style>
  <w:style w:type="character" w:styleId="PageNumber">
    <w:name w:val="page number"/>
    <w:basedOn w:val="DefaultParagraphFont"/>
    <w:semiHidden/>
    <w:unhideWhenUsed/>
    <w:rsid w:val="00DE1AC7"/>
  </w:style>
  <w:style w:type="table" w:customStyle="1" w:styleId="TableGrid1">
    <w:name w:val="Table Grid1"/>
    <w:basedOn w:val="TableNormal"/>
    <w:next w:val="TableGrid"/>
    <w:uiPriority w:val="59"/>
    <w:rsid w:val="006834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7E6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1"/>
    <w:unhideWhenUsed/>
    <w:qFormat/>
    <w:rsid w:val="004051A0"/>
    <w:pPr>
      <w:numPr>
        <w:numId w:val="22"/>
      </w:numPr>
      <w:spacing w:after="160" w:line="259" w:lineRule="auto"/>
      <w:contextualSpacing/>
    </w:pPr>
    <w:rPr>
      <w:rFonts w:asciiTheme="minorHAnsi" w:eastAsiaTheme="minorHAnsi" w:hAnsiTheme="minorHAnsi" w:cstheme="minorBidi"/>
      <w:sz w:val="22"/>
      <w:szCs w:val="22"/>
    </w:rPr>
  </w:style>
  <w:style w:type="numbering" w:customStyle="1" w:styleId="RCBullets">
    <w:name w:val="RC Bullets"/>
    <w:uiPriority w:val="99"/>
    <w:rsid w:val="004051A0"/>
    <w:pPr>
      <w:numPr>
        <w:numId w:val="23"/>
      </w:numPr>
    </w:pPr>
  </w:style>
  <w:style w:type="character" w:customStyle="1" w:styleId="Heading4Char">
    <w:name w:val="Heading 4 Char"/>
    <w:basedOn w:val="DefaultParagraphFont"/>
    <w:link w:val="Heading4"/>
    <w:rsid w:val="00F77239"/>
    <w:rPr>
      <w:rFonts w:asciiTheme="majorHAnsi" w:eastAsiaTheme="majorEastAsia" w:hAnsiTheme="majorHAnsi" w:cstheme="majorBidi"/>
      <w:iCs/>
      <w:color w:val="1F3864" w:themeColor="accent1" w:themeShade="8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526989191">
      <w:bodyDiv w:val="1"/>
      <w:marLeft w:val="0"/>
      <w:marRight w:val="0"/>
      <w:marTop w:val="0"/>
      <w:marBottom w:val="0"/>
      <w:divBdr>
        <w:top w:val="none" w:sz="0" w:space="0" w:color="auto"/>
        <w:left w:val="none" w:sz="0" w:space="0" w:color="auto"/>
        <w:bottom w:val="none" w:sz="0" w:space="0" w:color="auto"/>
        <w:right w:val="none" w:sz="0" w:space="0" w:color="auto"/>
      </w:divBdr>
      <w:divsChild>
        <w:div w:id="1650743249">
          <w:marLeft w:val="0"/>
          <w:marRight w:val="0"/>
          <w:marTop w:val="0"/>
          <w:marBottom w:val="0"/>
          <w:divBdr>
            <w:top w:val="none" w:sz="0" w:space="0" w:color="auto"/>
            <w:left w:val="none" w:sz="0" w:space="0" w:color="auto"/>
            <w:bottom w:val="none" w:sz="0" w:space="0" w:color="auto"/>
            <w:right w:val="none" w:sz="0" w:space="0" w:color="auto"/>
          </w:divBdr>
          <w:divsChild>
            <w:div w:id="1037044446">
              <w:marLeft w:val="0"/>
              <w:marRight w:val="0"/>
              <w:marTop w:val="0"/>
              <w:marBottom w:val="0"/>
              <w:divBdr>
                <w:top w:val="none" w:sz="0" w:space="0" w:color="auto"/>
                <w:left w:val="none" w:sz="0" w:space="0" w:color="auto"/>
                <w:bottom w:val="none" w:sz="0" w:space="0" w:color="auto"/>
                <w:right w:val="none" w:sz="0" w:space="0" w:color="auto"/>
              </w:divBdr>
              <w:divsChild>
                <w:div w:id="2098364306">
                  <w:marLeft w:val="0"/>
                  <w:marRight w:val="0"/>
                  <w:marTop w:val="0"/>
                  <w:marBottom w:val="0"/>
                  <w:divBdr>
                    <w:top w:val="none" w:sz="0" w:space="0" w:color="auto"/>
                    <w:left w:val="none" w:sz="0" w:space="0" w:color="auto"/>
                    <w:bottom w:val="none" w:sz="0" w:space="0" w:color="auto"/>
                    <w:right w:val="none" w:sz="0" w:space="0" w:color="auto"/>
                  </w:divBdr>
                  <w:divsChild>
                    <w:div w:id="1865247875">
                      <w:marLeft w:val="0"/>
                      <w:marRight w:val="0"/>
                      <w:marTop w:val="0"/>
                      <w:marBottom w:val="0"/>
                      <w:divBdr>
                        <w:top w:val="none" w:sz="0" w:space="0" w:color="auto"/>
                        <w:left w:val="none" w:sz="0" w:space="0" w:color="auto"/>
                        <w:bottom w:val="none" w:sz="0" w:space="0" w:color="auto"/>
                        <w:right w:val="none" w:sz="0" w:space="0" w:color="auto"/>
                      </w:divBdr>
                      <w:divsChild>
                        <w:div w:id="1714114879">
                          <w:marLeft w:val="0"/>
                          <w:marRight w:val="0"/>
                          <w:marTop w:val="0"/>
                          <w:marBottom w:val="0"/>
                          <w:divBdr>
                            <w:top w:val="none" w:sz="0" w:space="0" w:color="auto"/>
                            <w:left w:val="none" w:sz="0" w:space="0" w:color="auto"/>
                            <w:bottom w:val="none" w:sz="0" w:space="0" w:color="auto"/>
                            <w:right w:val="none" w:sz="0" w:space="0" w:color="auto"/>
                          </w:divBdr>
                          <w:divsChild>
                            <w:div w:id="1638299979">
                              <w:marLeft w:val="0"/>
                              <w:marRight w:val="0"/>
                              <w:marTop w:val="0"/>
                              <w:marBottom w:val="0"/>
                              <w:divBdr>
                                <w:top w:val="none" w:sz="0" w:space="0" w:color="auto"/>
                                <w:left w:val="none" w:sz="0" w:space="0" w:color="auto"/>
                                <w:bottom w:val="none" w:sz="0" w:space="0" w:color="auto"/>
                                <w:right w:val="none" w:sz="0" w:space="0" w:color="auto"/>
                              </w:divBdr>
                              <w:divsChild>
                                <w:div w:id="80400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eweatheravalanche.org/fire/state/montana" TargetMode="External"/><Relationship Id="rId18" Type="http://schemas.openxmlformats.org/officeDocument/2006/relationships/hyperlink" Target="https://www.alertmedia.com/blog/fire-evacuation-plan-for-your-busi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tyles" Target="styles.xml"/><Relationship Id="rId12" Type="http://schemas.openxmlformats.org/officeDocument/2006/relationships/hyperlink" Target="https://montana.maps.arcgis.com/home/webmap/viewer.html?webmap=5850f59388624e90adcb834fc8c47e12" TargetMode="External"/><Relationship Id="rId17" Type="http://schemas.openxmlformats.org/officeDocument/2006/relationships/hyperlink" Target="http://dnrc.mt.gov/divisions/forestry/docs/fire-and-aviation/prevention/final-montana-rsg-guid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tfireinfo.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dnrc.mt.gov/divisions/forestry/docs/fire-and-aviation/business/line-officer-toolkit/2017_2021_mt_aop_final_signed.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s.mt.gov/Preparednes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E306-4371-4C36-AEAD-2D429639A96D}"/>
</file>

<file path=customXml/itemProps2.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4.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5.xml><?xml version="1.0" encoding="utf-8"?>
<ds:datastoreItem xmlns:ds="http://schemas.openxmlformats.org/officeDocument/2006/customXml" ds:itemID="{21F35DE2-790E-4C4D-A3FB-464F1240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5</cp:revision>
  <cp:lastPrinted>2017-06-06T19:04:00Z</cp:lastPrinted>
  <dcterms:created xsi:type="dcterms:W3CDTF">2021-10-15T16:02:00Z</dcterms:created>
  <dcterms:modified xsi:type="dcterms:W3CDTF">2021-11-03T01:07:00Z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